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456A45" w14:textId="6B676C7B" w:rsidR="002657A1" w:rsidRDefault="005633FF" w:rsidP="005633FF">
      <w:pPr>
        <w:spacing w:before="240"/>
        <w:jc w:val="center"/>
        <w:rPr>
          <w:rFonts w:ascii="Calibri" w:hAnsi="Calibri" w:cs="Calibri"/>
          <w:b/>
          <w:bCs/>
          <w:sz w:val="28"/>
          <w:szCs w:val="28"/>
          <w:lang w:val="en-GB"/>
        </w:rPr>
      </w:pPr>
      <w:r w:rsidRPr="005633FF">
        <w:rPr>
          <w:rFonts w:ascii="Calibri" w:hAnsi="Calibri" w:cs="Calibri"/>
          <w:b/>
          <w:bCs/>
          <w:sz w:val="28"/>
          <w:szCs w:val="28"/>
          <w:highlight w:val="yellow"/>
          <w:lang w:val="en-GB"/>
        </w:rPr>
        <w:t>PRESS RELEASE</w:t>
      </w:r>
    </w:p>
    <w:p w14:paraId="3319110E" w14:textId="31B5062A" w:rsidR="005633FF" w:rsidRDefault="00987D6A" w:rsidP="005633FF">
      <w:pPr>
        <w:spacing w:before="240"/>
        <w:jc w:val="center"/>
        <w:rPr>
          <w:rFonts w:ascii="Franklin Gothic Book" w:hAnsi="Franklin Gothic Book" w:cs="Calibri"/>
          <w:color w:val="C00000"/>
          <w:sz w:val="30"/>
          <w:szCs w:val="30"/>
          <w:lang w:val="en-GB"/>
        </w:rPr>
      </w:pPr>
      <w:r w:rsidRPr="00987D6A">
        <w:rPr>
          <w:rFonts w:ascii="Franklin Gothic Book" w:hAnsi="Franklin Gothic Book" w:cs="Calibri"/>
          <w:color w:val="C00000"/>
          <w:sz w:val="30"/>
          <w:szCs w:val="30"/>
          <w:lang w:val="en-GB"/>
        </w:rPr>
        <w:t>The universal CAR-T proposal of the THOR project wins the IV edition of the VTSO-</w:t>
      </w:r>
      <w:proofErr w:type="spellStart"/>
      <w:r w:rsidRPr="00987D6A">
        <w:rPr>
          <w:rFonts w:ascii="Franklin Gothic Book" w:hAnsi="Franklin Gothic Book" w:cs="Calibri"/>
          <w:color w:val="C00000"/>
          <w:sz w:val="30"/>
          <w:szCs w:val="30"/>
          <w:lang w:val="en-GB"/>
        </w:rPr>
        <w:t>XarSMART</w:t>
      </w:r>
      <w:proofErr w:type="spellEnd"/>
      <w:r w:rsidRPr="00987D6A">
        <w:rPr>
          <w:rFonts w:ascii="Franklin Gothic Book" w:hAnsi="Franklin Gothic Book" w:cs="Calibri"/>
          <w:color w:val="C00000"/>
          <w:sz w:val="30"/>
          <w:szCs w:val="30"/>
          <w:lang w:val="en-GB"/>
        </w:rPr>
        <w:t xml:space="preserve"> Health Innovation Awards</w:t>
      </w:r>
    </w:p>
    <w:p w14:paraId="02E7A687" w14:textId="0E7C092C" w:rsidR="005641A5" w:rsidRPr="00D108D3" w:rsidRDefault="005641A5" w:rsidP="005641A5">
      <w:pPr>
        <w:pStyle w:val="Prrafodelista"/>
        <w:numPr>
          <w:ilvl w:val="0"/>
          <w:numId w:val="2"/>
        </w:numPr>
        <w:spacing w:before="240"/>
        <w:jc w:val="both"/>
        <w:rPr>
          <w:rFonts w:ascii="Calibri" w:hAnsi="Calibri" w:cs="Calibri"/>
          <w:lang w:val="en-GB"/>
        </w:rPr>
      </w:pPr>
      <w:r w:rsidRPr="00D108D3">
        <w:rPr>
          <w:rFonts w:ascii="Calibri" w:hAnsi="Calibri" w:cs="Calibri"/>
          <w:lang w:val="en-GB"/>
        </w:rPr>
        <w:t>The initiative</w:t>
      </w:r>
      <w:r w:rsidRPr="00D108D3">
        <w:rPr>
          <w:rFonts w:ascii="Calibri" w:hAnsi="Calibri" w:cs="Calibri"/>
          <w:lang w:val="en-GB"/>
        </w:rPr>
        <w:t xml:space="preserve">, </w:t>
      </w:r>
      <w:r w:rsidRPr="00D108D3">
        <w:rPr>
          <w:rFonts w:ascii="Calibri" w:hAnsi="Calibri" w:cs="Calibri"/>
          <w:lang w:val="en-GB"/>
        </w:rPr>
        <w:t xml:space="preserve">developed in </w:t>
      </w:r>
      <w:r w:rsidRPr="00D108D3">
        <w:rPr>
          <w:rFonts w:ascii="Calibri" w:hAnsi="Calibri" w:cs="Calibri"/>
          <w:b/>
          <w:bCs/>
          <w:lang w:val="en-GB"/>
        </w:rPr>
        <w:t xml:space="preserve">the IDIBELL laboratories in Hospitalet de </w:t>
      </w:r>
      <w:proofErr w:type="spellStart"/>
      <w:r w:rsidRPr="00D108D3">
        <w:rPr>
          <w:rFonts w:ascii="Calibri" w:hAnsi="Calibri" w:cs="Calibri"/>
          <w:b/>
          <w:bCs/>
          <w:lang w:val="en-GB"/>
        </w:rPr>
        <w:t>Llobregat</w:t>
      </w:r>
      <w:proofErr w:type="spellEnd"/>
      <w:r w:rsidRPr="00D108D3">
        <w:rPr>
          <w:rFonts w:ascii="Calibri" w:hAnsi="Calibri" w:cs="Calibri"/>
          <w:lang w:val="en-GB"/>
        </w:rPr>
        <w:t>,</w:t>
      </w:r>
      <w:r w:rsidRPr="00D108D3">
        <w:rPr>
          <w:rFonts w:ascii="Calibri" w:hAnsi="Calibri" w:cs="Calibri"/>
          <w:lang w:val="en-GB"/>
        </w:rPr>
        <w:t xml:space="preserve"> will receive a prize of </w:t>
      </w:r>
      <w:r w:rsidRPr="00D108D3">
        <w:rPr>
          <w:rFonts w:ascii="Calibri" w:hAnsi="Calibri" w:cs="Calibri"/>
          <w:b/>
          <w:bCs/>
          <w:lang w:val="en-GB"/>
        </w:rPr>
        <w:t>25 thousand euros</w:t>
      </w:r>
      <w:r w:rsidRPr="00D108D3">
        <w:rPr>
          <w:rFonts w:ascii="Calibri" w:hAnsi="Calibri" w:cs="Calibri"/>
          <w:lang w:val="en-GB"/>
        </w:rPr>
        <w:t xml:space="preserve"> to advance on the path towards a </w:t>
      </w:r>
      <w:r w:rsidRPr="00D108D3">
        <w:rPr>
          <w:rFonts w:ascii="Calibri" w:hAnsi="Calibri" w:cs="Calibri"/>
          <w:b/>
          <w:bCs/>
          <w:lang w:val="en-GB"/>
        </w:rPr>
        <w:t xml:space="preserve">modulable CAR-T therapy capable of treating several </w:t>
      </w:r>
      <w:r w:rsidRPr="00D108D3">
        <w:rPr>
          <w:rFonts w:ascii="Calibri" w:hAnsi="Calibri" w:cs="Calibri"/>
          <w:b/>
          <w:bCs/>
          <w:lang w:val="en-GB"/>
        </w:rPr>
        <w:t>tumours</w:t>
      </w:r>
      <w:r w:rsidRPr="00D108D3">
        <w:rPr>
          <w:rFonts w:ascii="Calibri" w:hAnsi="Calibri" w:cs="Calibri"/>
          <w:lang w:val="en-GB"/>
        </w:rPr>
        <w:t xml:space="preserve"> from a single cell bank, without the need to constantly redesign it</w:t>
      </w:r>
      <w:r w:rsidRPr="00D108D3">
        <w:rPr>
          <w:rFonts w:ascii="Calibri" w:hAnsi="Calibri" w:cs="Calibri"/>
          <w:lang w:val="en-GB"/>
        </w:rPr>
        <w:t>.</w:t>
      </w:r>
    </w:p>
    <w:p w14:paraId="5F30BD07" w14:textId="70679C01" w:rsidR="00987D6A" w:rsidRPr="00D108D3" w:rsidRDefault="005641A5" w:rsidP="005641A5">
      <w:pPr>
        <w:pStyle w:val="Prrafodelista"/>
        <w:numPr>
          <w:ilvl w:val="0"/>
          <w:numId w:val="2"/>
        </w:numPr>
        <w:spacing w:before="240"/>
        <w:jc w:val="both"/>
        <w:rPr>
          <w:rFonts w:ascii="Calibri" w:hAnsi="Calibri" w:cs="Calibri"/>
          <w:sz w:val="22"/>
          <w:szCs w:val="22"/>
          <w:lang w:val="en-GB"/>
        </w:rPr>
      </w:pPr>
      <w:r w:rsidRPr="00D108D3">
        <w:rPr>
          <w:rFonts w:ascii="Calibri" w:hAnsi="Calibri" w:cs="Calibri"/>
          <w:lang w:val="en-GB"/>
        </w:rPr>
        <w:t xml:space="preserve">In this fourth edition, two second prizes have also been awarded: </w:t>
      </w:r>
      <w:r w:rsidRPr="00D108D3">
        <w:rPr>
          <w:rFonts w:ascii="Calibri" w:hAnsi="Calibri" w:cs="Calibri"/>
          <w:b/>
          <w:bCs/>
          <w:lang w:val="en-GB"/>
        </w:rPr>
        <w:t xml:space="preserve">SUCC2M, from the IISPV </w:t>
      </w:r>
      <w:r w:rsidR="000B156C">
        <w:rPr>
          <w:rFonts w:ascii="Calibri" w:hAnsi="Calibri" w:cs="Calibri"/>
          <w:b/>
          <w:bCs/>
          <w:lang w:val="en-GB"/>
        </w:rPr>
        <w:t>in</w:t>
      </w:r>
      <w:r w:rsidRPr="00D108D3">
        <w:rPr>
          <w:rFonts w:ascii="Calibri" w:hAnsi="Calibri" w:cs="Calibri"/>
          <w:b/>
          <w:bCs/>
          <w:lang w:val="en-GB"/>
        </w:rPr>
        <w:t xml:space="preserve"> Reus</w:t>
      </w:r>
      <w:r w:rsidRPr="00D108D3">
        <w:rPr>
          <w:rFonts w:ascii="Calibri" w:hAnsi="Calibri" w:cs="Calibri"/>
          <w:lang w:val="en-GB"/>
        </w:rPr>
        <w:t xml:space="preserve"> that proposes a therapy that addresses the multifactorial nature of inflammatory bowel disease, and </w:t>
      </w:r>
      <w:proofErr w:type="spellStart"/>
      <w:r w:rsidRPr="00D108D3">
        <w:rPr>
          <w:rFonts w:ascii="Calibri" w:hAnsi="Calibri" w:cs="Calibri"/>
          <w:b/>
          <w:bCs/>
          <w:lang w:val="en-GB"/>
        </w:rPr>
        <w:t>LiverColor</w:t>
      </w:r>
      <w:proofErr w:type="spellEnd"/>
      <w:r w:rsidRPr="00D108D3">
        <w:rPr>
          <w:rFonts w:ascii="Calibri" w:hAnsi="Calibri" w:cs="Calibri"/>
          <w:b/>
          <w:bCs/>
          <w:lang w:val="en-GB"/>
        </w:rPr>
        <w:t xml:space="preserve"> from the UPF</w:t>
      </w:r>
      <w:r w:rsidR="003212EA">
        <w:rPr>
          <w:rFonts w:ascii="Calibri" w:hAnsi="Calibri" w:cs="Calibri"/>
          <w:b/>
          <w:bCs/>
          <w:lang w:val="en-GB"/>
        </w:rPr>
        <w:t xml:space="preserve"> in</w:t>
      </w:r>
      <w:r w:rsidRPr="00D108D3">
        <w:rPr>
          <w:rFonts w:ascii="Calibri" w:hAnsi="Calibri" w:cs="Calibri"/>
          <w:b/>
          <w:bCs/>
          <w:lang w:val="en-GB"/>
        </w:rPr>
        <w:t xml:space="preserve"> Barcelona</w:t>
      </w:r>
      <w:r w:rsidRPr="00D108D3">
        <w:rPr>
          <w:rFonts w:ascii="Calibri" w:hAnsi="Calibri" w:cs="Calibri"/>
          <w:lang w:val="en-GB"/>
        </w:rPr>
        <w:t xml:space="preserve"> that </w:t>
      </w:r>
      <w:r w:rsidR="00D108D3" w:rsidRPr="00D108D3">
        <w:rPr>
          <w:rFonts w:ascii="Calibri" w:hAnsi="Calibri" w:cs="Calibri"/>
          <w:lang w:val="en-GB"/>
        </w:rPr>
        <w:t>analyses</w:t>
      </w:r>
      <w:r w:rsidRPr="00D108D3">
        <w:rPr>
          <w:rFonts w:ascii="Calibri" w:hAnsi="Calibri" w:cs="Calibri"/>
          <w:lang w:val="en-GB"/>
        </w:rPr>
        <w:t xml:space="preserve"> through AI the health of the donor liver to decide if it is suitable</w:t>
      </w:r>
      <w:r w:rsidRPr="00D108D3">
        <w:rPr>
          <w:rFonts w:ascii="Calibri" w:hAnsi="Calibri" w:cs="Calibri"/>
          <w:lang w:val="en-GB"/>
        </w:rPr>
        <w:t>.</w:t>
      </w:r>
    </w:p>
    <w:p w14:paraId="2D4CBA55" w14:textId="77777777" w:rsidR="00786FF4" w:rsidRDefault="00786FF4" w:rsidP="008D4FCF">
      <w:pPr>
        <w:spacing w:before="240" w:after="0"/>
        <w:jc w:val="both"/>
        <w:rPr>
          <w:rFonts w:ascii="Calibri" w:hAnsi="Calibri" w:cs="Calibri"/>
          <w:sz w:val="22"/>
          <w:szCs w:val="22"/>
          <w:lang w:val="en-GB"/>
        </w:rPr>
      </w:pPr>
      <w:proofErr w:type="spellStart"/>
      <w:r w:rsidRPr="00786FF4">
        <w:rPr>
          <w:rFonts w:ascii="Calibri" w:hAnsi="Calibri" w:cs="Calibri"/>
          <w:i/>
          <w:iCs/>
          <w:sz w:val="22"/>
          <w:szCs w:val="22"/>
          <w:lang w:val="en-GB"/>
        </w:rPr>
        <w:t>L’Hospitalet</w:t>
      </w:r>
      <w:proofErr w:type="spellEnd"/>
      <w:r w:rsidRPr="00786FF4">
        <w:rPr>
          <w:rFonts w:ascii="Calibri" w:hAnsi="Calibri" w:cs="Calibri"/>
          <w:i/>
          <w:iCs/>
          <w:sz w:val="22"/>
          <w:szCs w:val="22"/>
          <w:lang w:val="en-GB"/>
        </w:rPr>
        <w:t xml:space="preserve"> de </w:t>
      </w:r>
      <w:proofErr w:type="spellStart"/>
      <w:r w:rsidRPr="00786FF4">
        <w:rPr>
          <w:rFonts w:ascii="Calibri" w:hAnsi="Calibri" w:cs="Calibri"/>
          <w:i/>
          <w:iCs/>
          <w:sz w:val="22"/>
          <w:szCs w:val="22"/>
          <w:lang w:val="en-GB"/>
        </w:rPr>
        <w:t>Llobregat</w:t>
      </w:r>
      <w:proofErr w:type="spellEnd"/>
      <w:r w:rsidRPr="00786FF4">
        <w:rPr>
          <w:rFonts w:ascii="Calibri" w:hAnsi="Calibri" w:cs="Calibri"/>
          <w:i/>
          <w:iCs/>
          <w:sz w:val="22"/>
          <w:szCs w:val="22"/>
          <w:lang w:val="en-GB"/>
        </w:rPr>
        <w:t>, December 15, 2025</w:t>
      </w:r>
      <w:r w:rsidRPr="00786FF4">
        <w:rPr>
          <w:rFonts w:ascii="Calibri" w:hAnsi="Calibri" w:cs="Calibri"/>
          <w:sz w:val="22"/>
          <w:szCs w:val="22"/>
          <w:lang w:val="en-GB"/>
        </w:rPr>
        <w:t xml:space="preserve"> – The </w:t>
      </w:r>
      <w:r w:rsidRPr="000B156C">
        <w:rPr>
          <w:rFonts w:ascii="Calibri" w:hAnsi="Calibri" w:cs="Calibri"/>
          <w:b/>
          <w:bCs/>
          <w:sz w:val="22"/>
          <w:szCs w:val="22"/>
          <w:lang w:val="en-GB"/>
        </w:rPr>
        <w:t xml:space="preserve">THOR project of the </w:t>
      </w:r>
      <w:proofErr w:type="spellStart"/>
      <w:r w:rsidRPr="000B156C">
        <w:rPr>
          <w:rFonts w:ascii="Calibri" w:hAnsi="Calibri" w:cs="Calibri"/>
          <w:b/>
          <w:bCs/>
          <w:sz w:val="22"/>
          <w:szCs w:val="22"/>
          <w:lang w:val="en-GB"/>
        </w:rPr>
        <w:t>Bellvitge</w:t>
      </w:r>
      <w:proofErr w:type="spellEnd"/>
      <w:r w:rsidRPr="000B156C">
        <w:rPr>
          <w:rFonts w:ascii="Calibri" w:hAnsi="Calibri" w:cs="Calibri"/>
          <w:b/>
          <w:bCs/>
          <w:sz w:val="22"/>
          <w:szCs w:val="22"/>
          <w:lang w:val="en-GB"/>
        </w:rPr>
        <w:t xml:space="preserve"> Biomedical Research Institute (IDIBELL)</w:t>
      </w:r>
      <w:r w:rsidRPr="00786FF4">
        <w:rPr>
          <w:rFonts w:ascii="Calibri" w:hAnsi="Calibri" w:cs="Calibri"/>
          <w:sz w:val="22"/>
          <w:szCs w:val="22"/>
          <w:lang w:val="en-GB"/>
        </w:rPr>
        <w:t>, led by Rafael Moreno, has been the winning initiative of the IV VTSO-</w:t>
      </w:r>
      <w:proofErr w:type="spellStart"/>
      <w:r w:rsidRPr="00786FF4">
        <w:rPr>
          <w:rFonts w:ascii="Calibri" w:hAnsi="Calibri" w:cs="Calibri"/>
          <w:sz w:val="22"/>
          <w:szCs w:val="22"/>
          <w:lang w:val="en-GB"/>
        </w:rPr>
        <w:t>XarSMART</w:t>
      </w:r>
      <w:proofErr w:type="spellEnd"/>
      <w:r w:rsidRPr="00786FF4">
        <w:rPr>
          <w:rFonts w:ascii="Calibri" w:hAnsi="Calibri" w:cs="Calibri"/>
          <w:sz w:val="22"/>
          <w:szCs w:val="22"/>
          <w:lang w:val="en-GB"/>
        </w:rPr>
        <w:t xml:space="preserve"> Health Innovation Awards that have been delivered this morning in a ceremony held in </w:t>
      </w:r>
      <w:proofErr w:type="spellStart"/>
      <w:r w:rsidRPr="00786FF4">
        <w:rPr>
          <w:rFonts w:ascii="Calibri" w:hAnsi="Calibri" w:cs="Calibri"/>
          <w:sz w:val="22"/>
          <w:szCs w:val="22"/>
          <w:lang w:val="en-GB"/>
        </w:rPr>
        <w:t>Viladecans</w:t>
      </w:r>
      <w:proofErr w:type="spellEnd"/>
      <w:r w:rsidRPr="00786FF4">
        <w:rPr>
          <w:rFonts w:ascii="Calibri" w:hAnsi="Calibri" w:cs="Calibri"/>
          <w:sz w:val="22"/>
          <w:szCs w:val="22"/>
          <w:lang w:val="en-GB"/>
        </w:rPr>
        <w:t xml:space="preserve"> </w:t>
      </w:r>
      <w:proofErr w:type="gramStart"/>
      <w:r w:rsidRPr="00786FF4">
        <w:rPr>
          <w:rFonts w:ascii="Calibri" w:hAnsi="Calibri" w:cs="Calibri"/>
          <w:sz w:val="22"/>
          <w:szCs w:val="22"/>
          <w:lang w:val="en-GB"/>
        </w:rPr>
        <w:t>The</w:t>
      </w:r>
      <w:proofErr w:type="gramEnd"/>
      <w:r w:rsidRPr="00786FF4">
        <w:rPr>
          <w:rFonts w:ascii="Calibri" w:hAnsi="Calibri" w:cs="Calibri"/>
          <w:sz w:val="22"/>
          <w:szCs w:val="22"/>
          <w:lang w:val="en-GB"/>
        </w:rPr>
        <w:t xml:space="preserve"> Style Outlets. The award, endowed with 25 thousand euros —10 thousand in cash and 15 thousand through </w:t>
      </w:r>
      <w:proofErr w:type="spellStart"/>
      <w:r w:rsidRPr="00786FF4">
        <w:rPr>
          <w:rFonts w:ascii="Calibri" w:hAnsi="Calibri" w:cs="Calibri"/>
          <w:sz w:val="22"/>
          <w:szCs w:val="22"/>
          <w:lang w:val="en-GB"/>
        </w:rPr>
        <w:t>XarSMART</w:t>
      </w:r>
      <w:proofErr w:type="spellEnd"/>
      <w:r w:rsidRPr="00786FF4">
        <w:rPr>
          <w:rFonts w:ascii="Calibri" w:hAnsi="Calibri" w:cs="Calibri"/>
          <w:sz w:val="22"/>
          <w:szCs w:val="22"/>
          <w:lang w:val="en-GB"/>
        </w:rPr>
        <w:t xml:space="preserve"> services— has also granted two runners-up prizes of 2,500 euros each for </w:t>
      </w:r>
      <w:r w:rsidRPr="000B156C">
        <w:rPr>
          <w:rFonts w:ascii="Calibri" w:hAnsi="Calibri" w:cs="Calibri"/>
          <w:b/>
          <w:bCs/>
          <w:sz w:val="22"/>
          <w:szCs w:val="22"/>
          <w:lang w:val="en-GB"/>
        </w:rPr>
        <w:t>SUCC2M of the IISPV in Reus</w:t>
      </w:r>
      <w:r w:rsidRPr="00786FF4">
        <w:rPr>
          <w:rFonts w:ascii="Calibri" w:hAnsi="Calibri" w:cs="Calibri"/>
          <w:sz w:val="22"/>
          <w:szCs w:val="22"/>
          <w:lang w:val="en-GB"/>
        </w:rPr>
        <w:t xml:space="preserve">, which proposes a therapy that addresses the multifactorial nature of inflammatory bowel disease, and for </w:t>
      </w:r>
      <w:proofErr w:type="spellStart"/>
      <w:r w:rsidRPr="000B156C">
        <w:rPr>
          <w:rFonts w:ascii="Calibri" w:hAnsi="Calibri" w:cs="Calibri"/>
          <w:b/>
          <w:bCs/>
          <w:sz w:val="22"/>
          <w:szCs w:val="22"/>
          <w:lang w:val="en-GB"/>
        </w:rPr>
        <w:t>LiverColor</w:t>
      </w:r>
      <w:proofErr w:type="spellEnd"/>
      <w:r w:rsidRPr="000B156C">
        <w:rPr>
          <w:rFonts w:ascii="Calibri" w:hAnsi="Calibri" w:cs="Calibri"/>
          <w:b/>
          <w:bCs/>
          <w:sz w:val="22"/>
          <w:szCs w:val="22"/>
          <w:lang w:val="en-GB"/>
        </w:rPr>
        <w:t xml:space="preserve"> of the UPF in Barcelona</w:t>
      </w:r>
      <w:r w:rsidRPr="00786FF4">
        <w:rPr>
          <w:rFonts w:ascii="Calibri" w:hAnsi="Calibri" w:cs="Calibri"/>
          <w:sz w:val="22"/>
          <w:szCs w:val="22"/>
          <w:lang w:val="en-GB"/>
        </w:rPr>
        <w:t>, which analyses the health of the donor liver through AI to decide if it is suitable.</w:t>
      </w:r>
    </w:p>
    <w:p w14:paraId="63755A3E" w14:textId="77777777" w:rsidR="008D4FCF" w:rsidRPr="00786FF4" w:rsidRDefault="008D4FCF" w:rsidP="0074774A">
      <w:pPr>
        <w:spacing w:after="0"/>
        <w:jc w:val="both"/>
        <w:rPr>
          <w:rFonts w:ascii="Calibri" w:hAnsi="Calibri" w:cs="Calibri"/>
          <w:sz w:val="22"/>
          <w:szCs w:val="22"/>
          <w:lang w:val="en-GB"/>
        </w:rPr>
      </w:pPr>
    </w:p>
    <w:p w14:paraId="0394B323" w14:textId="5E3F3F4D" w:rsidR="003212EA" w:rsidRPr="008D4FCF" w:rsidRDefault="003212EA" w:rsidP="008D4FCF">
      <w:pPr>
        <w:jc w:val="both"/>
        <w:rPr>
          <w:rFonts w:ascii="Calibri" w:hAnsi="Calibri" w:cs="Calibri"/>
          <w:b/>
          <w:bCs/>
          <w:lang w:val="en-GB"/>
        </w:rPr>
      </w:pPr>
      <w:r w:rsidRPr="008D4FCF">
        <w:rPr>
          <w:rFonts w:ascii="Calibri" w:hAnsi="Calibri" w:cs="Calibri"/>
          <w:b/>
          <w:bCs/>
          <w:lang w:val="en-GB"/>
        </w:rPr>
        <w:t xml:space="preserve">THOR, </w:t>
      </w:r>
      <w:r w:rsidR="00825165">
        <w:rPr>
          <w:rFonts w:ascii="Calibri" w:hAnsi="Calibri" w:cs="Calibri"/>
          <w:b/>
          <w:bCs/>
          <w:lang w:val="en-GB"/>
        </w:rPr>
        <w:t>a project with</w:t>
      </w:r>
      <w:r w:rsidR="0074774A">
        <w:rPr>
          <w:rFonts w:ascii="Calibri" w:hAnsi="Calibri" w:cs="Calibri"/>
          <w:b/>
          <w:bCs/>
          <w:lang w:val="en-GB"/>
        </w:rPr>
        <w:t xml:space="preserve"> a</w:t>
      </w:r>
      <w:r w:rsidR="00825165">
        <w:rPr>
          <w:rFonts w:ascii="Calibri" w:hAnsi="Calibri" w:cs="Calibri"/>
          <w:b/>
          <w:bCs/>
          <w:lang w:val="en-GB"/>
        </w:rPr>
        <w:t xml:space="preserve"> potentially revolutionary impact on oncology</w:t>
      </w:r>
    </w:p>
    <w:p w14:paraId="73951A2E" w14:textId="51D8C1EE" w:rsidR="00786FF4" w:rsidRDefault="00786FF4" w:rsidP="0074774A">
      <w:pPr>
        <w:spacing w:after="0"/>
        <w:jc w:val="both"/>
        <w:rPr>
          <w:rFonts w:ascii="Calibri" w:hAnsi="Calibri" w:cs="Calibri"/>
          <w:sz w:val="22"/>
          <w:szCs w:val="22"/>
          <w:lang w:val="en-GB"/>
        </w:rPr>
      </w:pPr>
      <w:r w:rsidRPr="00786FF4">
        <w:rPr>
          <w:rFonts w:ascii="Calibri" w:hAnsi="Calibri" w:cs="Calibri"/>
          <w:sz w:val="22"/>
          <w:szCs w:val="22"/>
          <w:lang w:val="en-GB"/>
        </w:rPr>
        <w:t xml:space="preserve">The THOR platform developed at IDIBELL proposes a universal and modulable CAR-T therapy that allows the treatment of various tumours, from a single cell bank, without the need to constantly redesign it. The jury of the awards, in which leading institutions of the biomedical industry and experts in the consolidation of start-ups such as the Catalan Institute of Health or the European infrastructure for translational medicine (EATRIS) participate, has valued the potential that the biomedical initiative has to improve accessibility and clinical effectiveness in patients where every day counts: the immediate availability of the cell bank eliminates the waiting times for individualized manufacturing, critical in rapid progressions. In addition, controlled activation modulates the immune response, reducing typical adverse effects of conventional CAR-T and </w:t>
      </w:r>
      <w:proofErr w:type="spellStart"/>
      <w:r w:rsidRPr="00786FF4">
        <w:rPr>
          <w:rFonts w:ascii="Calibri" w:hAnsi="Calibri" w:cs="Calibri"/>
          <w:sz w:val="22"/>
          <w:szCs w:val="22"/>
          <w:lang w:val="en-GB"/>
        </w:rPr>
        <w:t>favoring</w:t>
      </w:r>
      <w:proofErr w:type="spellEnd"/>
      <w:r w:rsidRPr="00786FF4">
        <w:rPr>
          <w:rFonts w:ascii="Calibri" w:hAnsi="Calibri" w:cs="Calibri"/>
          <w:sz w:val="22"/>
          <w:szCs w:val="22"/>
          <w:lang w:val="en-GB"/>
        </w:rPr>
        <w:t xml:space="preserve"> better tolerance and recovery.</w:t>
      </w:r>
    </w:p>
    <w:p w14:paraId="20F0AC88" w14:textId="77777777" w:rsidR="00825165" w:rsidRDefault="00825165" w:rsidP="0074774A">
      <w:pPr>
        <w:spacing w:after="0"/>
        <w:jc w:val="both"/>
        <w:rPr>
          <w:rFonts w:ascii="Calibri" w:hAnsi="Calibri" w:cs="Calibri"/>
          <w:sz w:val="22"/>
          <w:szCs w:val="22"/>
          <w:lang w:val="en-GB"/>
        </w:rPr>
      </w:pPr>
    </w:p>
    <w:p w14:paraId="42CFB53A" w14:textId="3218ABDD" w:rsidR="00825165" w:rsidRPr="008B7B5F" w:rsidRDefault="006F3E36" w:rsidP="00825165">
      <w:pPr>
        <w:jc w:val="both"/>
        <w:rPr>
          <w:rFonts w:ascii="Calibri" w:hAnsi="Calibri" w:cs="Calibri"/>
          <w:b/>
          <w:bCs/>
          <w:lang w:val="en-GB"/>
        </w:rPr>
      </w:pPr>
      <w:r w:rsidRPr="008B7B5F">
        <w:rPr>
          <w:rFonts w:ascii="Calibri" w:hAnsi="Calibri" w:cs="Calibri"/>
          <w:b/>
          <w:bCs/>
          <w:lang w:val="en-GB"/>
        </w:rPr>
        <w:t xml:space="preserve">Two </w:t>
      </w:r>
      <w:r w:rsidR="008B7B5F">
        <w:rPr>
          <w:rFonts w:ascii="Calibri" w:hAnsi="Calibri" w:cs="Calibri"/>
          <w:b/>
          <w:bCs/>
          <w:lang w:val="en-GB"/>
        </w:rPr>
        <w:t xml:space="preserve">well-deserved </w:t>
      </w:r>
      <w:r w:rsidR="008B7B5F" w:rsidRPr="008B7B5F">
        <w:rPr>
          <w:rFonts w:ascii="Calibri" w:hAnsi="Calibri" w:cs="Calibri"/>
          <w:b/>
          <w:bCs/>
          <w:lang w:val="en-GB"/>
        </w:rPr>
        <w:t xml:space="preserve">secondary awards: SUCC2M and </w:t>
      </w:r>
      <w:proofErr w:type="spellStart"/>
      <w:r w:rsidR="008B7B5F" w:rsidRPr="008B7B5F">
        <w:rPr>
          <w:rFonts w:ascii="Calibri" w:hAnsi="Calibri" w:cs="Calibri"/>
          <w:b/>
          <w:bCs/>
          <w:lang w:val="en-GB"/>
        </w:rPr>
        <w:t>LiverColor</w:t>
      </w:r>
      <w:proofErr w:type="spellEnd"/>
    </w:p>
    <w:p w14:paraId="3A1A459B" w14:textId="51595C78" w:rsidR="00786FF4" w:rsidRPr="00786FF4" w:rsidRDefault="00786FF4" w:rsidP="0074774A">
      <w:pPr>
        <w:jc w:val="both"/>
        <w:rPr>
          <w:rFonts w:ascii="Calibri" w:hAnsi="Calibri" w:cs="Calibri"/>
          <w:sz w:val="22"/>
          <w:szCs w:val="22"/>
          <w:lang w:val="en-GB"/>
        </w:rPr>
      </w:pPr>
      <w:r w:rsidRPr="008B7B5F">
        <w:rPr>
          <w:rFonts w:ascii="Calibri" w:hAnsi="Calibri" w:cs="Calibri"/>
          <w:b/>
          <w:bCs/>
          <w:sz w:val="22"/>
          <w:szCs w:val="22"/>
          <w:lang w:val="en-GB"/>
        </w:rPr>
        <w:t>SUCC2M (IISPV)</w:t>
      </w:r>
      <w:r w:rsidRPr="00786FF4">
        <w:rPr>
          <w:rFonts w:ascii="Calibri" w:hAnsi="Calibri" w:cs="Calibri"/>
          <w:sz w:val="22"/>
          <w:szCs w:val="22"/>
          <w:lang w:val="en-GB"/>
        </w:rPr>
        <w:t xml:space="preserve">, led by Isabel Huber, proposes an alternative based on an </w:t>
      </w:r>
      <w:r w:rsidRPr="008B7B5F">
        <w:rPr>
          <w:rFonts w:ascii="Calibri" w:hAnsi="Calibri" w:cs="Calibri"/>
          <w:b/>
          <w:bCs/>
          <w:sz w:val="22"/>
          <w:szCs w:val="22"/>
          <w:lang w:val="en-GB"/>
        </w:rPr>
        <w:t>oral administration enzyme therapy that addresses the multifactorial nature of inflammatory bowel disease</w:t>
      </w:r>
      <w:r w:rsidRPr="00786FF4">
        <w:rPr>
          <w:rFonts w:ascii="Calibri" w:hAnsi="Calibri" w:cs="Calibri"/>
          <w:sz w:val="22"/>
          <w:szCs w:val="22"/>
          <w:lang w:val="en-GB"/>
        </w:rPr>
        <w:t xml:space="preserve">, while facilitating adherence to treatment. Current treatments are expensive and have limitations, not being effective in 50% of patients: they lose effectiveness over time and generate severe adverse effects. SUCC2M offers an innovative mechanism of action that controls inflammation, restores </w:t>
      </w:r>
      <w:r w:rsidRPr="00786FF4">
        <w:rPr>
          <w:rFonts w:ascii="Calibri" w:hAnsi="Calibri" w:cs="Calibri"/>
          <w:sz w:val="22"/>
          <w:szCs w:val="22"/>
          <w:lang w:val="en-GB"/>
        </w:rPr>
        <w:lastRenderedPageBreak/>
        <w:t xml:space="preserve">microbial </w:t>
      </w:r>
      <w:r w:rsidR="0074774A" w:rsidRPr="00786FF4">
        <w:rPr>
          <w:rFonts w:ascii="Calibri" w:hAnsi="Calibri" w:cs="Calibri"/>
          <w:sz w:val="22"/>
          <w:szCs w:val="22"/>
          <w:lang w:val="en-GB"/>
        </w:rPr>
        <w:t>balance,</w:t>
      </w:r>
      <w:r w:rsidRPr="00786FF4">
        <w:rPr>
          <w:rFonts w:ascii="Calibri" w:hAnsi="Calibri" w:cs="Calibri"/>
          <w:sz w:val="22"/>
          <w:szCs w:val="22"/>
          <w:lang w:val="en-GB"/>
        </w:rPr>
        <w:t xml:space="preserve"> and protects epithelial integrity. It is the first oral enzymatic therapy that </w:t>
      </w:r>
      <w:r w:rsidRPr="0074774A">
        <w:rPr>
          <w:rFonts w:ascii="Calibri" w:hAnsi="Calibri" w:cs="Calibri"/>
          <w:b/>
          <w:bCs/>
          <w:sz w:val="22"/>
          <w:szCs w:val="22"/>
          <w:lang w:val="en-GB"/>
        </w:rPr>
        <w:t>can significantly improve the quality of life of patients, reduce the progression of the disease and avoid the use of biologicals, directed therapies or surgery</w:t>
      </w:r>
      <w:r w:rsidRPr="00786FF4">
        <w:rPr>
          <w:rFonts w:ascii="Calibri" w:hAnsi="Calibri" w:cs="Calibri"/>
          <w:sz w:val="22"/>
          <w:szCs w:val="22"/>
          <w:lang w:val="en-GB"/>
        </w:rPr>
        <w:t>.</w:t>
      </w:r>
    </w:p>
    <w:p w14:paraId="1CED1E8E" w14:textId="4B53A852" w:rsidR="00786FF4" w:rsidRPr="00786FF4" w:rsidRDefault="00786FF4" w:rsidP="0074774A">
      <w:pPr>
        <w:spacing w:before="240" w:after="0"/>
        <w:jc w:val="both"/>
        <w:rPr>
          <w:rFonts w:ascii="Calibri" w:hAnsi="Calibri" w:cs="Calibri"/>
          <w:sz w:val="22"/>
          <w:szCs w:val="22"/>
          <w:lang w:val="en-GB"/>
        </w:rPr>
      </w:pPr>
      <w:r w:rsidRPr="00786FF4">
        <w:rPr>
          <w:rFonts w:ascii="Calibri" w:hAnsi="Calibri" w:cs="Calibri"/>
          <w:sz w:val="22"/>
          <w:szCs w:val="22"/>
          <w:lang w:val="en-GB"/>
        </w:rPr>
        <w:t xml:space="preserve">In the case of </w:t>
      </w:r>
      <w:proofErr w:type="spellStart"/>
      <w:r w:rsidRPr="0074774A">
        <w:rPr>
          <w:rFonts w:ascii="Calibri" w:hAnsi="Calibri" w:cs="Calibri"/>
          <w:b/>
          <w:bCs/>
          <w:sz w:val="22"/>
          <w:szCs w:val="22"/>
          <w:lang w:val="en-GB"/>
        </w:rPr>
        <w:t>LiverColor</w:t>
      </w:r>
      <w:proofErr w:type="spellEnd"/>
      <w:r w:rsidRPr="0074774A">
        <w:rPr>
          <w:rFonts w:ascii="Calibri" w:hAnsi="Calibri" w:cs="Calibri"/>
          <w:b/>
          <w:bCs/>
          <w:sz w:val="22"/>
          <w:szCs w:val="22"/>
          <w:lang w:val="en-GB"/>
        </w:rPr>
        <w:t xml:space="preserve"> (UPF)</w:t>
      </w:r>
      <w:r w:rsidRPr="00786FF4">
        <w:rPr>
          <w:rFonts w:ascii="Calibri" w:hAnsi="Calibri" w:cs="Calibri"/>
          <w:sz w:val="22"/>
          <w:szCs w:val="22"/>
          <w:lang w:val="en-GB"/>
        </w:rPr>
        <w:t xml:space="preserve">, it is an AI-based medical platform, developed by the team of </w:t>
      </w:r>
      <w:proofErr w:type="spellStart"/>
      <w:r w:rsidRPr="00786FF4">
        <w:rPr>
          <w:rFonts w:ascii="Calibri" w:hAnsi="Calibri" w:cs="Calibri"/>
          <w:sz w:val="22"/>
          <w:szCs w:val="22"/>
          <w:lang w:val="en-GB"/>
        </w:rPr>
        <w:t>Dr.</w:t>
      </w:r>
      <w:proofErr w:type="spellEnd"/>
      <w:r w:rsidRPr="00786FF4">
        <w:rPr>
          <w:rFonts w:ascii="Calibri" w:hAnsi="Calibri" w:cs="Calibri"/>
          <w:sz w:val="22"/>
          <w:szCs w:val="22"/>
          <w:lang w:val="en-GB"/>
        </w:rPr>
        <w:t xml:space="preserve"> Gemma </w:t>
      </w:r>
      <w:proofErr w:type="spellStart"/>
      <w:r w:rsidRPr="00786FF4">
        <w:rPr>
          <w:rFonts w:ascii="Calibri" w:hAnsi="Calibri" w:cs="Calibri"/>
          <w:sz w:val="22"/>
          <w:szCs w:val="22"/>
          <w:lang w:val="en-GB"/>
        </w:rPr>
        <w:t>Piella</w:t>
      </w:r>
      <w:proofErr w:type="spellEnd"/>
      <w:r w:rsidRPr="00786FF4">
        <w:rPr>
          <w:rFonts w:ascii="Calibri" w:hAnsi="Calibri" w:cs="Calibri"/>
          <w:sz w:val="22"/>
          <w:szCs w:val="22"/>
          <w:lang w:val="en-GB"/>
        </w:rPr>
        <w:t xml:space="preserve">, which would allow </w:t>
      </w:r>
      <w:r w:rsidRPr="0074774A">
        <w:rPr>
          <w:rFonts w:ascii="Calibri" w:hAnsi="Calibri" w:cs="Calibri"/>
          <w:b/>
          <w:bCs/>
          <w:sz w:val="22"/>
          <w:szCs w:val="22"/>
          <w:lang w:val="en-GB"/>
        </w:rPr>
        <w:t xml:space="preserve">using a simple photograph of the operating room to </w:t>
      </w:r>
      <w:r w:rsidR="0074774A" w:rsidRPr="0074774A">
        <w:rPr>
          <w:rFonts w:ascii="Calibri" w:hAnsi="Calibri" w:cs="Calibri"/>
          <w:b/>
          <w:bCs/>
          <w:sz w:val="22"/>
          <w:szCs w:val="22"/>
          <w:lang w:val="en-GB"/>
        </w:rPr>
        <w:t>analyse</w:t>
      </w:r>
      <w:r w:rsidRPr="0074774A">
        <w:rPr>
          <w:rFonts w:ascii="Calibri" w:hAnsi="Calibri" w:cs="Calibri"/>
          <w:b/>
          <w:bCs/>
          <w:sz w:val="22"/>
          <w:szCs w:val="22"/>
          <w:lang w:val="en-GB"/>
        </w:rPr>
        <w:t xml:space="preserve"> the health of the donor liver and decide </w:t>
      </w:r>
      <w:r w:rsidR="0074774A" w:rsidRPr="0074774A">
        <w:rPr>
          <w:rFonts w:ascii="Calibri" w:hAnsi="Calibri" w:cs="Calibri"/>
          <w:b/>
          <w:bCs/>
          <w:sz w:val="22"/>
          <w:szCs w:val="22"/>
          <w:lang w:val="en-GB"/>
        </w:rPr>
        <w:t>whether</w:t>
      </w:r>
      <w:r w:rsidRPr="0074774A">
        <w:rPr>
          <w:rFonts w:ascii="Calibri" w:hAnsi="Calibri" w:cs="Calibri"/>
          <w:b/>
          <w:bCs/>
          <w:sz w:val="22"/>
          <w:szCs w:val="22"/>
          <w:lang w:val="en-GB"/>
        </w:rPr>
        <w:t xml:space="preserve"> it is suitable for transplantation</w:t>
      </w:r>
      <w:r w:rsidR="0074774A">
        <w:rPr>
          <w:rFonts w:ascii="Calibri" w:hAnsi="Calibri" w:cs="Calibri"/>
          <w:b/>
          <w:bCs/>
          <w:sz w:val="22"/>
          <w:szCs w:val="22"/>
          <w:lang w:val="en-GB"/>
        </w:rPr>
        <w:t xml:space="preserve"> or not</w:t>
      </w:r>
      <w:r w:rsidRPr="00786FF4">
        <w:rPr>
          <w:rFonts w:ascii="Calibri" w:hAnsi="Calibri" w:cs="Calibri"/>
          <w:sz w:val="22"/>
          <w:szCs w:val="22"/>
          <w:lang w:val="en-GB"/>
        </w:rPr>
        <w:t>. The tool would transform a now subjective decision into an objective data, with a precision of more than 90%, being able to rescue up to 50% of previously discarded liver.</w:t>
      </w:r>
    </w:p>
    <w:p w14:paraId="4FB9FFDB" w14:textId="77777777" w:rsidR="00786FF4" w:rsidRPr="00786FF4" w:rsidRDefault="00786FF4" w:rsidP="0074774A">
      <w:pPr>
        <w:spacing w:after="0"/>
        <w:jc w:val="both"/>
        <w:rPr>
          <w:rFonts w:ascii="Calibri" w:hAnsi="Calibri" w:cs="Calibri"/>
          <w:sz w:val="22"/>
          <w:szCs w:val="22"/>
          <w:lang w:val="en-GB"/>
        </w:rPr>
      </w:pPr>
    </w:p>
    <w:p w14:paraId="2D995F55" w14:textId="77777777" w:rsidR="00786FF4" w:rsidRPr="0074774A" w:rsidRDefault="00786FF4" w:rsidP="0074774A">
      <w:pPr>
        <w:jc w:val="both"/>
        <w:rPr>
          <w:rFonts w:ascii="Calibri" w:hAnsi="Calibri" w:cs="Calibri"/>
          <w:b/>
          <w:bCs/>
          <w:lang w:val="en-GB"/>
        </w:rPr>
      </w:pPr>
      <w:r w:rsidRPr="0074774A">
        <w:rPr>
          <w:rFonts w:ascii="Calibri" w:hAnsi="Calibri" w:cs="Calibri"/>
          <w:b/>
          <w:bCs/>
          <w:lang w:val="en-GB"/>
        </w:rPr>
        <w:t>Awards with a positive impact on the biomedical research ecosystem of Catalonia</w:t>
      </w:r>
    </w:p>
    <w:p w14:paraId="6FEB137F" w14:textId="77777777" w:rsidR="00786FF4" w:rsidRPr="00786FF4" w:rsidRDefault="00786FF4" w:rsidP="0074774A">
      <w:pPr>
        <w:jc w:val="both"/>
        <w:rPr>
          <w:rFonts w:ascii="Calibri" w:hAnsi="Calibri" w:cs="Calibri"/>
          <w:sz w:val="22"/>
          <w:szCs w:val="22"/>
          <w:lang w:val="en-GB"/>
        </w:rPr>
      </w:pPr>
      <w:r w:rsidRPr="00786FF4">
        <w:rPr>
          <w:rFonts w:ascii="Calibri" w:hAnsi="Calibri" w:cs="Calibri"/>
          <w:sz w:val="22"/>
          <w:szCs w:val="22"/>
          <w:lang w:val="en-GB"/>
        </w:rPr>
        <w:t>The vocation of the VTSO-</w:t>
      </w:r>
      <w:proofErr w:type="spellStart"/>
      <w:r w:rsidRPr="00786FF4">
        <w:rPr>
          <w:rFonts w:ascii="Calibri" w:hAnsi="Calibri" w:cs="Calibri"/>
          <w:sz w:val="22"/>
          <w:szCs w:val="22"/>
          <w:lang w:val="en-GB"/>
        </w:rPr>
        <w:t>XarSmart</w:t>
      </w:r>
      <w:proofErr w:type="spellEnd"/>
      <w:r w:rsidRPr="00786FF4">
        <w:rPr>
          <w:rFonts w:ascii="Calibri" w:hAnsi="Calibri" w:cs="Calibri"/>
          <w:sz w:val="22"/>
          <w:szCs w:val="22"/>
          <w:lang w:val="en-GB"/>
        </w:rPr>
        <w:t xml:space="preserve"> Health Innovation Awards is </w:t>
      </w:r>
      <w:r w:rsidRPr="00F91A48">
        <w:rPr>
          <w:rFonts w:ascii="Calibri" w:hAnsi="Calibri" w:cs="Calibri"/>
          <w:b/>
          <w:bCs/>
          <w:sz w:val="22"/>
          <w:szCs w:val="22"/>
          <w:lang w:val="en-GB"/>
        </w:rPr>
        <w:t>to guarantee success in consolidating as a real and scalable healthcare proposal for the health system of the developments that public research groups throughout Catalonia carry out in laboratories</w:t>
      </w:r>
      <w:r w:rsidRPr="00786FF4">
        <w:rPr>
          <w:rFonts w:ascii="Calibri" w:hAnsi="Calibri" w:cs="Calibri"/>
          <w:sz w:val="22"/>
          <w:szCs w:val="22"/>
          <w:lang w:val="en-GB"/>
        </w:rPr>
        <w:t xml:space="preserve">. An example of the relevance of this task are the advances of the winning project of the third edition of the awards, </w:t>
      </w:r>
      <w:r w:rsidRPr="0015649F">
        <w:rPr>
          <w:rFonts w:ascii="Calibri" w:hAnsi="Calibri" w:cs="Calibri"/>
          <w:b/>
          <w:bCs/>
          <w:sz w:val="22"/>
          <w:szCs w:val="22"/>
          <w:lang w:val="en-GB"/>
        </w:rPr>
        <w:t>Gain-EC, which proposes a tool to identify endometrial cancer from a urine test</w:t>
      </w:r>
      <w:r w:rsidRPr="00786FF4">
        <w:rPr>
          <w:rFonts w:ascii="Calibri" w:hAnsi="Calibri" w:cs="Calibri"/>
          <w:sz w:val="22"/>
          <w:szCs w:val="22"/>
          <w:lang w:val="en-GB"/>
        </w:rPr>
        <w:t>.</w:t>
      </w:r>
    </w:p>
    <w:p w14:paraId="2857E440" w14:textId="77777777" w:rsidR="00786FF4" w:rsidRPr="00786FF4" w:rsidRDefault="00786FF4" w:rsidP="00786FF4">
      <w:pPr>
        <w:spacing w:before="240"/>
        <w:jc w:val="both"/>
        <w:rPr>
          <w:rFonts w:ascii="Calibri" w:hAnsi="Calibri" w:cs="Calibri"/>
          <w:sz w:val="22"/>
          <w:szCs w:val="22"/>
          <w:lang w:val="en-GB"/>
        </w:rPr>
      </w:pPr>
      <w:r w:rsidRPr="00786FF4">
        <w:rPr>
          <w:rFonts w:ascii="Calibri" w:hAnsi="Calibri" w:cs="Calibri"/>
          <w:sz w:val="22"/>
          <w:szCs w:val="22"/>
          <w:lang w:val="en-GB"/>
        </w:rPr>
        <w:t xml:space="preserve">With 12 months of close accompaniment by the </w:t>
      </w:r>
      <w:proofErr w:type="spellStart"/>
      <w:r w:rsidRPr="00786FF4">
        <w:rPr>
          <w:rFonts w:ascii="Calibri" w:hAnsi="Calibri" w:cs="Calibri"/>
          <w:sz w:val="22"/>
          <w:szCs w:val="22"/>
          <w:lang w:val="en-GB"/>
        </w:rPr>
        <w:t>XarSMART</w:t>
      </w:r>
      <w:proofErr w:type="spellEnd"/>
      <w:r w:rsidRPr="00786FF4">
        <w:rPr>
          <w:rFonts w:ascii="Calibri" w:hAnsi="Calibri" w:cs="Calibri"/>
          <w:sz w:val="22"/>
          <w:szCs w:val="22"/>
          <w:lang w:val="en-GB"/>
        </w:rPr>
        <w:t xml:space="preserve"> team and thanks to the economic contribution of VTSO, the initiative is in an advanced phase of application of the test with the participation of more than 400 women in various national and international territories. In addition, the team of researchers, led by Laura Costas, has identified a new potential for the monitoring of relapses in endometrial cancer that could improve clinical control after treatment in a comfortable and accessible way. The project is participated by the </w:t>
      </w:r>
      <w:proofErr w:type="spellStart"/>
      <w:r w:rsidRPr="00786FF4">
        <w:rPr>
          <w:rFonts w:ascii="Calibri" w:hAnsi="Calibri" w:cs="Calibri"/>
          <w:sz w:val="22"/>
          <w:szCs w:val="22"/>
          <w:lang w:val="en-GB"/>
        </w:rPr>
        <w:t>Bellvitge</w:t>
      </w:r>
      <w:proofErr w:type="spellEnd"/>
      <w:r w:rsidRPr="00786FF4">
        <w:rPr>
          <w:rFonts w:ascii="Calibri" w:hAnsi="Calibri" w:cs="Calibri"/>
          <w:sz w:val="22"/>
          <w:szCs w:val="22"/>
          <w:lang w:val="en-GB"/>
        </w:rPr>
        <w:t xml:space="preserve"> University Hospital, the Hospital </w:t>
      </w:r>
      <w:proofErr w:type="spellStart"/>
      <w:r w:rsidRPr="00786FF4">
        <w:rPr>
          <w:rFonts w:ascii="Calibri" w:hAnsi="Calibri" w:cs="Calibri"/>
          <w:sz w:val="22"/>
          <w:szCs w:val="22"/>
          <w:lang w:val="en-GB"/>
        </w:rPr>
        <w:t>Clínic</w:t>
      </w:r>
      <w:proofErr w:type="spellEnd"/>
      <w:r w:rsidRPr="00786FF4">
        <w:rPr>
          <w:rFonts w:ascii="Calibri" w:hAnsi="Calibri" w:cs="Calibri"/>
          <w:sz w:val="22"/>
          <w:szCs w:val="22"/>
          <w:lang w:val="en-GB"/>
        </w:rPr>
        <w:t xml:space="preserve"> de Barcelona, the Vall </w:t>
      </w:r>
      <w:proofErr w:type="spellStart"/>
      <w:r w:rsidRPr="00786FF4">
        <w:rPr>
          <w:rFonts w:ascii="Calibri" w:hAnsi="Calibri" w:cs="Calibri"/>
          <w:sz w:val="22"/>
          <w:szCs w:val="22"/>
          <w:lang w:val="en-GB"/>
        </w:rPr>
        <w:t>d'Hebron</w:t>
      </w:r>
      <w:proofErr w:type="spellEnd"/>
      <w:r w:rsidRPr="00786FF4">
        <w:rPr>
          <w:rFonts w:ascii="Calibri" w:hAnsi="Calibri" w:cs="Calibri"/>
          <w:sz w:val="22"/>
          <w:szCs w:val="22"/>
          <w:lang w:val="en-GB"/>
        </w:rPr>
        <w:t xml:space="preserve"> Hospital, the University Hospital of Amsterdam (UMC Amsterdam) and the University of Granada.</w:t>
      </w:r>
    </w:p>
    <w:p w14:paraId="4EDC417E" w14:textId="55252F6C" w:rsidR="00786FF4" w:rsidRPr="00786FF4" w:rsidRDefault="00786FF4" w:rsidP="00786FF4">
      <w:pPr>
        <w:spacing w:before="240"/>
        <w:jc w:val="both"/>
        <w:rPr>
          <w:rFonts w:ascii="Calibri" w:hAnsi="Calibri" w:cs="Calibri"/>
          <w:sz w:val="22"/>
          <w:szCs w:val="22"/>
          <w:lang w:val="en-GB"/>
        </w:rPr>
      </w:pPr>
      <w:r w:rsidRPr="00786FF4">
        <w:rPr>
          <w:rFonts w:ascii="Calibri" w:hAnsi="Calibri" w:cs="Calibri"/>
          <w:sz w:val="22"/>
          <w:szCs w:val="22"/>
          <w:lang w:val="en-GB"/>
        </w:rPr>
        <w:t xml:space="preserve">The fourth edition of the awards shows that the Catalan healthcare and biomedical research ecosystem operates at full capacity. This year, all expectations have been exceeded with a record of </w:t>
      </w:r>
      <w:r w:rsidRPr="008B1521">
        <w:rPr>
          <w:rFonts w:ascii="Calibri" w:hAnsi="Calibri" w:cs="Calibri"/>
          <w:b/>
          <w:bCs/>
          <w:sz w:val="22"/>
          <w:szCs w:val="22"/>
          <w:lang w:val="en-GB"/>
        </w:rPr>
        <w:t>73 applications submitted</w:t>
      </w:r>
      <w:r w:rsidRPr="00786FF4">
        <w:rPr>
          <w:rFonts w:ascii="Calibri" w:hAnsi="Calibri" w:cs="Calibri"/>
          <w:sz w:val="22"/>
          <w:szCs w:val="22"/>
          <w:lang w:val="en-GB"/>
        </w:rPr>
        <w:t xml:space="preserve">, from 39 different institutions. </w:t>
      </w:r>
      <w:r w:rsidRPr="008B1521">
        <w:rPr>
          <w:rFonts w:ascii="Calibri" w:hAnsi="Calibri" w:cs="Calibri"/>
          <w:b/>
          <w:bCs/>
          <w:sz w:val="22"/>
          <w:szCs w:val="22"/>
          <w:lang w:val="en-GB"/>
        </w:rPr>
        <w:t>41% of the initiatives are led by women</w:t>
      </w:r>
      <w:r w:rsidRPr="00786FF4">
        <w:rPr>
          <w:rFonts w:ascii="Calibri" w:hAnsi="Calibri" w:cs="Calibri"/>
          <w:sz w:val="22"/>
          <w:szCs w:val="22"/>
          <w:lang w:val="en-GB"/>
        </w:rPr>
        <w:t xml:space="preserve">, and the category that has received the most nominations has been </w:t>
      </w:r>
      <w:r w:rsidRPr="008B1521">
        <w:rPr>
          <w:rFonts w:ascii="Calibri" w:hAnsi="Calibri" w:cs="Calibri"/>
          <w:b/>
          <w:bCs/>
          <w:sz w:val="22"/>
          <w:szCs w:val="22"/>
          <w:lang w:val="en-GB"/>
        </w:rPr>
        <w:t>Oncology</w:t>
      </w:r>
      <w:r w:rsidRPr="00786FF4">
        <w:rPr>
          <w:rFonts w:ascii="Calibri" w:hAnsi="Calibri" w:cs="Calibri"/>
          <w:sz w:val="22"/>
          <w:szCs w:val="22"/>
          <w:lang w:val="en-GB"/>
        </w:rPr>
        <w:t xml:space="preserve"> (12), followed closely by Neurology (8), Cardiology (7), </w:t>
      </w:r>
      <w:r w:rsidR="008B1521" w:rsidRPr="00786FF4">
        <w:rPr>
          <w:rFonts w:ascii="Calibri" w:hAnsi="Calibri" w:cs="Calibri"/>
          <w:sz w:val="22"/>
          <w:szCs w:val="22"/>
          <w:lang w:val="en-GB"/>
        </w:rPr>
        <w:t>Paediatric</w:t>
      </w:r>
      <w:r w:rsidRPr="00786FF4">
        <w:rPr>
          <w:rFonts w:ascii="Calibri" w:hAnsi="Calibri" w:cs="Calibri"/>
          <w:sz w:val="22"/>
          <w:szCs w:val="22"/>
          <w:lang w:val="en-GB"/>
        </w:rPr>
        <w:t xml:space="preserve"> Indications (6) and Immunology (4). In addition, </w:t>
      </w:r>
      <w:r w:rsidRPr="008B1521">
        <w:rPr>
          <w:rFonts w:ascii="Calibri" w:hAnsi="Calibri" w:cs="Calibri"/>
          <w:b/>
          <w:bCs/>
          <w:sz w:val="22"/>
          <w:szCs w:val="22"/>
          <w:lang w:val="en-GB"/>
        </w:rPr>
        <w:t>13 of the proposals use artificial intelligence</w:t>
      </w:r>
      <w:r w:rsidRPr="00786FF4">
        <w:rPr>
          <w:rFonts w:ascii="Calibri" w:hAnsi="Calibri" w:cs="Calibri"/>
          <w:sz w:val="22"/>
          <w:szCs w:val="22"/>
          <w:lang w:val="en-GB"/>
        </w:rPr>
        <w:t xml:space="preserve">, which demonstrates the rapid adaptation of technological advances to the world of research and the commitment that is being made in </w:t>
      </w:r>
      <w:r w:rsidR="008B1521" w:rsidRPr="00786FF4">
        <w:rPr>
          <w:rFonts w:ascii="Calibri" w:hAnsi="Calibri" w:cs="Calibri"/>
          <w:sz w:val="22"/>
          <w:szCs w:val="22"/>
          <w:lang w:val="en-GB"/>
        </w:rPr>
        <w:t>favour</w:t>
      </w:r>
      <w:r w:rsidRPr="00786FF4">
        <w:rPr>
          <w:rFonts w:ascii="Calibri" w:hAnsi="Calibri" w:cs="Calibri"/>
          <w:sz w:val="22"/>
          <w:szCs w:val="22"/>
          <w:lang w:val="en-GB"/>
        </w:rPr>
        <w:t xml:space="preserve"> of new AI tools as a complement to the work of health teams.</w:t>
      </w:r>
    </w:p>
    <w:p w14:paraId="72C95B3B" w14:textId="41C3CC47" w:rsidR="00786FF4" w:rsidRPr="00786FF4" w:rsidRDefault="00786FF4" w:rsidP="00786FF4">
      <w:pPr>
        <w:spacing w:before="240"/>
        <w:jc w:val="both"/>
        <w:rPr>
          <w:rFonts w:ascii="Calibri" w:hAnsi="Calibri" w:cs="Calibri"/>
          <w:sz w:val="22"/>
          <w:szCs w:val="22"/>
          <w:lang w:val="en-GB"/>
        </w:rPr>
      </w:pPr>
      <w:r w:rsidRPr="00786FF4">
        <w:rPr>
          <w:rFonts w:ascii="Calibri" w:hAnsi="Calibri" w:cs="Calibri"/>
          <w:sz w:val="22"/>
          <w:szCs w:val="22"/>
          <w:lang w:val="en-GB"/>
        </w:rPr>
        <w:t xml:space="preserve">In the words of Miguel </w:t>
      </w:r>
      <w:r w:rsidR="008B1521">
        <w:rPr>
          <w:rFonts w:ascii="Calibri" w:hAnsi="Calibri" w:cs="Calibri"/>
          <w:sz w:val="22"/>
          <w:szCs w:val="22"/>
          <w:lang w:val="en-GB"/>
        </w:rPr>
        <w:t>Án</w:t>
      </w:r>
      <w:r w:rsidRPr="00786FF4">
        <w:rPr>
          <w:rFonts w:ascii="Calibri" w:hAnsi="Calibri" w:cs="Calibri"/>
          <w:sz w:val="22"/>
          <w:szCs w:val="22"/>
          <w:lang w:val="en-GB"/>
        </w:rPr>
        <w:t xml:space="preserve">gel Souto, Director of Business Development at the </w:t>
      </w:r>
      <w:proofErr w:type="spellStart"/>
      <w:r w:rsidRPr="00786FF4">
        <w:rPr>
          <w:rFonts w:ascii="Calibri" w:hAnsi="Calibri" w:cs="Calibri"/>
          <w:sz w:val="22"/>
          <w:szCs w:val="22"/>
          <w:lang w:val="en-GB"/>
        </w:rPr>
        <w:t>Bellvitge</w:t>
      </w:r>
      <w:proofErr w:type="spellEnd"/>
      <w:r w:rsidRPr="00786FF4">
        <w:rPr>
          <w:rFonts w:ascii="Calibri" w:hAnsi="Calibri" w:cs="Calibri"/>
          <w:sz w:val="22"/>
          <w:szCs w:val="22"/>
          <w:lang w:val="en-GB"/>
        </w:rPr>
        <w:t xml:space="preserve"> Biomedical Research Institute, IDIBELL, “most biomedical projects do not fail due to lack of visibility and scientific quality, but because the path to their consolidation is complex. Support is needed to allow researchers not to lose their scientific focus while advancing on key issues such as business plan design, regulatory or commercial approach. This is what we do from </w:t>
      </w:r>
      <w:proofErr w:type="spellStart"/>
      <w:r w:rsidRPr="00786FF4">
        <w:rPr>
          <w:rFonts w:ascii="Calibri" w:hAnsi="Calibri" w:cs="Calibri"/>
          <w:sz w:val="22"/>
          <w:szCs w:val="22"/>
          <w:lang w:val="en-GB"/>
        </w:rPr>
        <w:t>XarSMART</w:t>
      </w:r>
      <w:proofErr w:type="spellEnd"/>
      <w:r w:rsidRPr="00786FF4">
        <w:rPr>
          <w:rFonts w:ascii="Calibri" w:hAnsi="Calibri" w:cs="Calibri"/>
          <w:sz w:val="22"/>
          <w:szCs w:val="22"/>
          <w:lang w:val="en-GB"/>
        </w:rPr>
        <w:t xml:space="preserve">”. In this sense, he recommended to the </w:t>
      </w:r>
      <w:proofErr w:type="gramStart"/>
      <w:r w:rsidRPr="00786FF4">
        <w:rPr>
          <w:rFonts w:ascii="Calibri" w:hAnsi="Calibri" w:cs="Calibri"/>
          <w:sz w:val="22"/>
          <w:szCs w:val="22"/>
          <w:lang w:val="en-GB"/>
        </w:rPr>
        <w:t>finalists</w:t>
      </w:r>
      <w:proofErr w:type="gramEnd"/>
      <w:r w:rsidRPr="00786FF4">
        <w:rPr>
          <w:rFonts w:ascii="Calibri" w:hAnsi="Calibri" w:cs="Calibri"/>
          <w:sz w:val="22"/>
          <w:szCs w:val="22"/>
          <w:lang w:val="en-GB"/>
        </w:rPr>
        <w:t xml:space="preserve"> </w:t>
      </w:r>
      <w:r w:rsidRPr="005A0102">
        <w:rPr>
          <w:rFonts w:ascii="Calibri" w:hAnsi="Calibri" w:cs="Calibri"/>
          <w:b/>
          <w:bCs/>
          <w:sz w:val="22"/>
          <w:szCs w:val="22"/>
          <w:lang w:val="en-GB"/>
        </w:rPr>
        <w:t>vision and focus</w:t>
      </w:r>
      <w:r w:rsidRPr="00786FF4">
        <w:rPr>
          <w:rFonts w:ascii="Calibri" w:hAnsi="Calibri" w:cs="Calibri"/>
          <w:sz w:val="22"/>
          <w:szCs w:val="22"/>
          <w:lang w:val="en-GB"/>
        </w:rPr>
        <w:t>: vision to incorporate the best talent into the projects, and focus to move away from scientific development when it comes to starting to actively participate in business development.</w:t>
      </w:r>
    </w:p>
    <w:p w14:paraId="31BDEC2F" w14:textId="40D43285" w:rsidR="00786FF4" w:rsidRPr="00786FF4" w:rsidRDefault="00786FF4" w:rsidP="00786FF4">
      <w:pPr>
        <w:spacing w:before="240"/>
        <w:jc w:val="both"/>
        <w:rPr>
          <w:rFonts w:ascii="Calibri" w:hAnsi="Calibri" w:cs="Calibri"/>
          <w:sz w:val="22"/>
          <w:szCs w:val="22"/>
          <w:lang w:val="en-GB"/>
        </w:rPr>
      </w:pPr>
      <w:r w:rsidRPr="00786FF4">
        <w:rPr>
          <w:rFonts w:ascii="Calibri" w:hAnsi="Calibri" w:cs="Calibri"/>
          <w:sz w:val="22"/>
          <w:szCs w:val="22"/>
          <w:lang w:val="en-GB"/>
        </w:rPr>
        <w:lastRenderedPageBreak/>
        <w:t xml:space="preserve">For María Jesús Montesinos, manager of </w:t>
      </w:r>
      <w:proofErr w:type="spellStart"/>
      <w:r w:rsidRPr="00786FF4">
        <w:rPr>
          <w:rFonts w:ascii="Calibri" w:hAnsi="Calibri" w:cs="Calibri"/>
          <w:sz w:val="22"/>
          <w:szCs w:val="22"/>
          <w:lang w:val="en-GB"/>
        </w:rPr>
        <w:t>Viladecans</w:t>
      </w:r>
      <w:proofErr w:type="spellEnd"/>
      <w:r w:rsidRPr="00786FF4">
        <w:rPr>
          <w:rFonts w:ascii="Calibri" w:hAnsi="Calibri" w:cs="Calibri"/>
          <w:sz w:val="22"/>
          <w:szCs w:val="22"/>
          <w:lang w:val="en-GB"/>
        </w:rPr>
        <w:t xml:space="preserve"> </w:t>
      </w:r>
      <w:proofErr w:type="gramStart"/>
      <w:r w:rsidRPr="00786FF4">
        <w:rPr>
          <w:rFonts w:ascii="Calibri" w:hAnsi="Calibri" w:cs="Calibri"/>
          <w:sz w:val="22"/>
          <w:szCs w:val="22"/>
          <w:lang w:val="en-GB"/>
        </w:rPr>
        <w:t>The</w:t>
      </w:r>
      <w:proofErr w:type="gramEnd"/>
      <w:r w:rsidRPr="00786FF4">
        <w:rPr>
          <w:rFonts w:ascii="Calibri" w:hAnsi="Calibri" w:cs="Calibri"/>
          <w:sz w:val="22"/>
          <w:szCs w:val="22"/>
          <w:lang w:val="en-GB"/>
        </w:rPr>
        <w:t xml:space="preserve"> Style Outlets, “Initiatives such as this award are essential </w:t>
      </w:r>
      <w:r w:rsidRPr="005A0102">
        <w:rPr>
          <w:rFonts w:ascii="Calibri" w:hAnsi="Calibri" w:cs="Calibri"/>
          <w:b/>
          <w:bCs/>
          <w:sz w:val="22"/>
          <w:szCs w:val="22"/>
          <w:lang w:val="en-GB"/>
        </w:rPr>
        <w:t>for scientific developments to reach patients as soon as possible</w:t>
      </w:r>
      <w:r w:rsidRPr="00786FF4">
        <w:rPr>
          <w:rFonts w:ascii="Calibri" w:hAnsi="Calibri" w:cs="Calibri"/>
          <w:sz w:val="22"/>
          <w:szCs w:val="22"/>
          <w:lang w:val="en-GB"/>
        </w:rPr>
        <w:t xml:space="preserve">. We highlight the importance of promoting more support and projects that make a commitment to innovation in health, a strategic value that can only deploy its full potential if we work together: institutions, research </w:t>
      </w:r>
      <w:r w:rsidR="005A0102" w:rsidRPr="00786FF4">
        <w:rPr>
          <w:rFonts w:ascii="Calibri" w:hAnsi="Calibri" w:cs="Calibri"/>
          <w:sz w:val="22"/>
          <w:szCs w:val="22"/>
          <w:lang w:val="en-GB"/>
        </w:rPr>
        <w:t>centres</w:t>
      </w:r>
      <w:r w:rsidRPr="00786FF4">
        <w:rPr>
          <w:rFonts w:ascii="Calibri" w:hAnsi="Calibri" w:cs="Calibri"/>
          <w:sz w:val="22"/>
          <w:szCs w:val="22"/>
          <w:lang w:val="en-GB"/>
        </w:rPr>
        <w:t xml:space="preserve">, </w:t>
      </w:r>
      <w:proofErr w:type="gramStart"/>
      <w:r w:rsidRPr="00786FF4">
        <w:rPr>
          <w:rFonts w:ascii="Calibri" w:hAnsi="Calibri" w:cs="Calibri"/>
          <w:sz w:val="22"/>
          <w:szCs w:val="22"/>
          <w:lang w:val="en-GB"/>
        </w:rPr>
        <w:t>professionals</w:t>
      </w:r>
      <w:proofErr w:type="gramEnd"/>
      <w:r w:rsidRPr="00786FF4">
        <w:rPr>
          <w:rFonts w:ascii="Calibri" w:hAnsi="Calibri" w:cs="Calibri"/>
          <w:sz w:val="22"/>
          <w:szCs w:val="22"/>
          <w:lang w:val="en-GB"/>
        </w:rPr>
        <w:t xml:space="preserve"> and companies, in a shared and sustained effort over time”</w:t>
      </w:r>
      <w:r w:rsidR="003C29E7">
        <w:rPr>
          <w:rFonts w:ascii="Calibri" w:hAnsi="Calibri" w:cs="Calibri"/>
          <w:sz w:val="22"/>
          <w:szCs w:val="22"/>
          <w:lang w:val="en-GB"/>
        </w:rPr>
        <w:t>.</w:t>
      </w:r>
    </w:p>
    <w:p w14:paraId="5E1A8364" w14:textId="77777777" w:rsidR="00786FF4" w:rsidRPr="00786FF4" w:rsidRDefault="00786FF4" w:rsidP="00786FF4">
      <w:pPr>
        <w:spacing w:before="240"/>
        <w:jc w:val="both"/>
        <w:rPr>
          <w:rFonts w:ascii="Calibri" w:hAnsi="Calibri" w:cs="Calibri"/>
          <w:sz w:val="22"/>
          <w:szCs w:val="22"/>
          <w:lang w:val="en-GB"/>
        </w:rPr>
      </w:pPr>
    </w:p>
    <w:p w14:paraId="3A2F75A2" w14:textId="77777777" w:rsidR="00786FF4" w:rsidRPr="005D1C41" w:rsidRDefault="00786FF4" w:rsidP="00786FF4">
      <w:pPr>
        <w:spacing w:before="240"/>
        <w:jc w:val="both"/>
        <w:rPr>
          <w:rFonts w:ascii="Calibri" w:hAnsi="Calibri" w:cs="Calibri"/>
          <w:b/>
          <w:bCs/>
          <w:i/>
          <w:iCs/>
          <w:u w:val="single"/>
          <w:lang w:val="en-GB"/>
        </w:rPr>
      </w:pPr>
      <w:r w:rsidRPr="005D1C41">
        <w:rPr>
          <w:rFonts w:ascii="Calibri" w:hAnsi="Calibri" w:cs="Calibri"/>
          <w:b/>
          <w:bCs/>
          <w:i/>
          <w:iCs/>
          <w:u w:val="single"/>
          <w:lang w:val="en-GB"/>
        </w:rPr>
        <w:t xml:space="preserve">About </w:t>
      </w:r>
      <w:proofErr w:type="spellStart"/>
      <w:r w:rsidRPr="005D1C41">
        <w:rPr>
          <w:rFonts w:ascii="Calibri" w:hAnsi="Calibri" w:cs="Calibri"/>
          <w:b/>
          <w:bCs/>
          <w:i/>
          <w:iCs/>
          <w:u w:val="single"/>
          <w:lang w:val="en-GB"/>
        </w:rPr>
        <w:t>XarSMART</w:t>
      </w:r>
      <w:proofErr w:type="spellEnd"/>
    </w:p>
    <w:p w14:paraId="49C0ADAE" w14:textId="77777777" w:rsidR="00786FF4" w:rsidRPr="005D1C41" w:rsidRDefault="00786FF4" w:rsidP="005D1C41">
      <w:pPr>
        <w:spacing w:after="0"/>
        <w:jc w:val="both"/>
        <w:rPr>
          <w:rFonts w:ascii="Calibri" w:hAnsi="Calibri" w:cs="Calibri"/>
          <w:i/>
          <w:iCs/>
          <w:sz w:val="22"/>
          <w:szCs w:val="22"/>
          <w:lang w:val="en-GB"/>
        </w:rPr>
      </w:pPr>
      <w:proofErr w:type="spellStart"/>
      <w:r w:rsidRPr="005D1C41">
        <w:rPr>
          <w:rFonts w:ascii="Calibri" w:hAnsi="Calibri" w:cs="Calibri"/>
          <w:i/>
          <w:iCs/>
          <w:sz w:val="22"/>
          <w:szCs w:val="22"/>
          <w:lang w:val="en-GB"/>
        </w:rPr>
        <w:t>XarSMART</w:t>
      </w:r>
      <w:proofErr w:type="spellEnd"/>
      <w:r w:rsidRPr="005D1C41">
        <w:rPr>
          <w:rFonts w:ascii="Calibri" w:hAnsi="Calibri" w:cs="Calibri"/>
          <w:i/>
          <w:iCs/>
          <w:sz w:val="22"/>
          <w:szCs w:val="22"/>
          <w:lang w:val="en-GB"/>
        </w:rPr>
        <w:t xml:space="preserve"> is an initiative of the Catalan health sciences ecosystem that emerged with the main objective of accelerating the transfer of research results to the market. Led by the IDIBELL Business Development and Innovation team, it has been organizing three editions of one of the most important public-private biomedical innovation awards in Catalonia, together with </w:t>
      </w:r>
      <w:proofErr w:type="spellStart"/>
      <w:r w:rsidRPr="005D1C41">
        <w:rPr>
          <w:rFonts w:ascii="Calibri" w:hAnsi="Calibri" w:cs="Calibri"/>
          <w:i/>
          <w:iCs/>
          <w:sz w:val="22"/>
          <w:szCs w:val="22"/>
          <w:lang w:val="en-GB"/>
        </w:rPr>
        <w:t>Viladecans</w:t>
      </w:r>
      <w:proofErr w:type="spellEnd"/>
      <w:r w:rsidRPr="005D1C41">
        <w:rPr>
          <w:rFonts w:ascii="Calibri" w:hAnsi="Calibri" w:cs="Calibri"/>
          <w:i/>
          <w:iCs/>
          <w:sz w:val="22"/>
          <w:szCs w:val="22"/>
          <w:lang w:val="en-GB"/>
        </w:rPr>
        <w:t xml:space="preserve"> </w:t>
      </w:r>
      <w:proofErr w:type="gramStart"/>
      <w:r w:rsidRPr="005D1C41">
        <w:rPr>
          <w:rFonts w:ascii="Calibri" w:hAnsi="Calibri" w:cs="Calibri"/>
          <w:i/>
          <w:iCs/>
          <w:sz w:val="22"/>
          <w:szCs w:val="22"/>
          <w:lang w:val="en-GB"/>
        </w:rPr>
        <w:t>The</w:t>
      </w:r>
      <w:proofErr w:type="gramEnd"/>
      <w:r w:rsidRPr="005D1C41">
        <w:rPr>
          <w:rFonts w:ascii="Calibri" w:hAnsi="Calibri" w:cs="Calibri"/>
          <w:i/>
          <w:iCs/>
          <w:sz w:val="22"/>
          <w:szCs w:val="22"/>
          <w:lang w:val="en-GB"/>
        </w:rPr>
        <w:t xml:space="preserve"> Style Outlets (VTSO). The initiative is developed with the support of the City Council of </w:t>
      </w:r>
      <w:proofErr w:type="spellStart"/>
      <w:r w:rsidRPr="005D1C41">
        <w:rPr>
          <w:rFonts w:ascii="Calibri" w:hAnsi="Calibri" w:cs="Calibri"/>
          <w:i/>
          <w:iCs/>
          <w:sz w:val="22"/>
          <w:szCs w:val="22"/>
          <w:lang w:val="en-GB"/>
        </w:rPr>
        <w:t>Viladecans</w:t>
      </w:r>
      <w:proofErr w:type="spellEnd"/>
      <w:r w:rsidRPr="005D1C41">
        <w:rPr>
          <w:rFonts w:ascii="Calibri" w:hAnsi="Calibri" w:cs="Calibri"/>
          <w:i/>
          <w:iCs/>
          <w:sz w:val="22"/>
          <w:szCs w:val="22"/>
          <w:lang w:val="en-GB"/>
        </w:rPr>
        <w:t xml:space="preserve">, </w:t>
      </w:r>
      <w:proofErr w:type="spellStart"/>
      <w:r w:rsidRPr="005D1C41">
        <w:rPr>
          <w:rFonts w:ascii="Calibri" w:hAnsi="Calibri" w:cs="Calibri"/>
          <w:i/>
          <w:iCs/>
          <w:sz w:val="22"/>
          <w:szCs w:val="22"/>
          <w:lang w:val="en-GB"/>
        </w:rPr>
        <w:t>Eatris</w:t>
      </w:r>
      <w:proofErr w:type="spellEnd"/>
      <w:r w:rsidRPr="005D1C41">
        <w:rPr>
          <w:rFonts w:ascii="Calibri" w:hAnsi="Calibri" w:cs="Calibri"/>
          <w:i/>
          <w:iCs/>
          <w:sz w:val="22"/>
          <w:szCs w:val="22"/>
          <w:lang w:val="en-GB"/>
        </w:rPr>
        <w:t xml:space="preserve"> and AEBALL.</w:t>
      </w:r>
    </w:p>
    <w:p w14:paraId="7FD3C047" w14:textId="77777777" w:rsidR="00786FF4" w:rsidRPr="00786FF4" w:rsidRDefault="00786FF4" w:rsidP="005D1C41">
      <w:pPr>
        <w:spacing w:after="0"/>
        <w:jc w:val="both"/>
        <w:rPr>
          <w:rFonts w:ascii="Calibri" w:hAnsi="Calibri" w:cs="Calibri"/>
          <w:sz w:val="22"/>
          <w:szCs w:val="22"/>
          <w:lang w:val="en-GB"/>
        </w:rPr>
      </w:pPr>
    </w:p>
    <w:p w14:paraId="79845C59" w14:textId="77777777" w:rsidR="00786FF4" w:rsidRPr="005D1C41" w:rsidRDefault="00786FF4" w:rsidP="00BE708F">
      <w:pPr>
        <w:jc w:val="both"/>
        <w:rPr>
          <w:rFonts w:ascii="Calibri" w:hAnsi="Calibri" w:cs="Calibri"/>
          <w:b/>
          <w:bCs/>
          <w:i/>
          <w:iCs/>
          <w:u w:val="single"/>
          <w:lang w:val="en-GB"/>
        </w:rPr>
      </w:pPr>
      <w:r w:rsidRPr="005D1C41">
        <w:rPr>
          <w:rFonts w:ascii="Calibri" w:hAnsi="Calibri" w:cs="Calibri"/>
          <w:b/>
          <w:bCs/>
          <w:i/>
          <w:iCs/>
          <w:u w:val="single"/>
          <w:lang w:val="en-GB"/>
        </w:rPr>
        <w:t xml:space="preserve">About </w:t>
      </w:r>
      <w:proofErr w:type="spellStart"/>
      <w:r w:rsidRPr="005D1C41">
        <w:rPr>
          <w:rFonts w:ascii="Calibri" w:hAnsi="Calibri" w:cs="Calibri"/>
          <w:b/>
          <w:bCs/>
          <w:i/>
          <w:iCs/>
          <w:u w:val="single"/>
          <w:lang w:val="en-GB"/>
        </w:rPr>
        <w:t>Viladecans</w:t>
      </w:r>
      <w:proofErr w:type="spellEnd"/>
      <w:r w:rsidRPr="005D1C41">
        <w:rPr>
          <w:rFonts w:ascii="Calibri" w:hAnsi="Calibri" w:cs="Calibri"/>
          <w:b/>
          <w:bCs/>
          <w:i/>
          <w:iCs/>
          <w:u w:val="single"/>
          <w:lang w:val="en-GB"/>
        </w:rPr>
        <w:t xml:space="preserve"> </w:t>
      </w:r>
      <w:proofErr w:type="gramStart"/>
      <w:r w:rsidRPr="005D1C41">
        <w:rPr>
          <w:rFonts w:ascii="Calibri" w:hAnsi="Calibri" w:cs="Calibri"/>
          <w:b/>
          <w:bCs/>
          <w:i/>
          <w:iCs/>
          <w:u w:val="single"/>
          <w:lang w:val="en-GB"/>
        </w:rPr>
        <w:t>The</w:t>
      </w:r>
      <w:proofErr w:type="gramEnd"/>
      <w:r w:rsidRPr="005D1C41">
        <w:rPr>
          <w:rFonts w:ascii="Calibri" w:hAnsi="Calibri" w:cs="Calibri"/>
          <w:b/>
          <w:bCs/>
          <w:i/>
          <w:iCs/>
          <w:u w:val="single"/>
          <w:lang w:val="en-GB"/>
        </w:rPr>
        <w:t xml:space="preserve"> Style Outlets (VTSO)</w:t>
      </w:r>
    </w:p>
    <w:p w14:paraId="65D7CC93" w14:textId="2AF172F1" w:rsidR="00786FF4" w:rsidRPr="005D1C41" w:rsidRDefault="00786FF4" w:rsidP="005D1C41">
      <w:pPr>
        <w:spacing w:after="0"/>
        <w:jc w:val="both"/>
        <w:rPr>
          <w:rFonts w:ascii="Calibri" w:hAnsi="Calibri" w:cs="Calibri"/>
          <w:i/>
          <w:iCs/>
          <w:sz w:val="22"/>
          <w:szCs w:val="22"/>
          <w:lang w:val="en-GB"/>
        </w:rPr>
      </w:pPr>
      <w:r w:rsidRPr="005D1C41">
        <w:rPr>
          <w:rFonts w:ascii="Calibri" w:hAnsi="Calibri" w:cs="Calibri"/>
          <w:i/>
          <w:iCs/>
          <w:sz w:val="22"/>
          <w:szCs w:val="22"/>
          <w:lang w:val="en-GB"/>
        </w:rPr>
        <w:t xml:space="preserve">It is the only outlet </w:t>
      </w:r>
      <w:r w:rsidR="005D1C41" w:rsidRPr="005D1C41">
        <w:rPr>
          <w:rFonts w:ascii="Calibri" w:hAnsi="Calibri" w:cs="Calibri"/>
          <w:i/>
          <w:iCs/>
          <w:sz w:val="22"/>
          <w:szCs w:val="22"/>
          <w:lang w:val="en-GB"/>
        </w:rPr>
        <w:t>centre</w:t>
      </w:r>
      <w:r w:rsidRPr="005D1C41">
        <w:rPr>
          <w:rFonts w:ascii="Calibri" w:hAnsi="Calibri" w:cs="Calibri"/>
          <w:i/>
          <w:iCs/>
          <w:sz w:val="22"/>
          <w:szCs w:val="22"/>
          <w:lang w:val="en-GB"/>
        </w:rPr>
        <w:t xml:space="preserve"> in the metropolitan area of Barcelona and is managed by NEINVER, a Spanish multinational leader in the outlet sector in Europe. Within its sustainability strategy, the </w:t>
      </w:r>
      <w:proofErr w:type="spellStart"/>
      <w:r w:rsidRPr="005D1C41">
        <w:rPr>
          <w:rFonts w:ascii="Calibri" w:hAnsi="Calibri" w:cs="Calibri"/>
          <w:i/>
          <w:iCs/>
          <w:sz w:val="22"/>
          <w:szCs w:val="22"/>
          <w:lang w:val="en-GB"/>
        </w:rPr>
        <w:t>center</w:t>
      </w:r>
      <w:proofErr w:type="spellEnd"/>
      <w:r w:rsidRPr="005D1C41">
        <w:rPr>
          <w:rFonts w:ascii="Calibri" w:hAnsi="Calibri" w:cs="Calibri"/>
          <w:i/>
          <w:iCs/>
          <w:sz w:val="22"/>
          <w:szCs w:val="22"/>
          <w:lang w:val="en-GB"/>
        </w:rPr>
        <w:t xml:space="preserve"> promotes various initiatives related to the promotion of employment, </w:t>
      </w:r>
      <w:proofErr w:type="gramStart"/>
      <w:r w:rsidRPr="005D1C41">
        <w:rPr>
          <w:rFonts w:ascii="Calibri" w:hAnsi="Calibri" w:cs="Calibri"/>
          <w:i/>
          <w:iCs/>
          <w:sz w:val="22"/>
          <w:szCs w:val="22"/>
          <w:lang w:val="en-GB"/>
        </w:rPr>
        <w:t>training</w:t>
      </w:r>
      <w:proofErr w:type="gramEnd"/>
      <w:r w:rsidRPr="005D1C41">
        <w:rPr>
          <w:rFonts w:ascii="Calibri" w:hAnsi="Calibri" w:cs="Calibri"/>
          <w:i/>
          <w:iCs/>
          <w:sz w:val="22"/>
          <w:szCs w:val="22"/>
          <w:lang w:val="en-GB"/>
        </w:rPr>
        <w:t xml:space="preserve"> and support for innovation, in collaboration with entities such as the City Council of </w:t>
      </w:r>
      <w:proofErr w:type="spellStart"/>
      <w:r w:rsidRPr="005D1C41">
        <w:rPr>
          <w:rFonts w:ascii="Calibri" w:hAnsi="Calibri" w:cs="Calibri"/>
          <w:i/>
          <w:iCs/>
          <w:sz w:val="22"/>
          <w:szCs w:val="22"/>
          <w:lang w:val="en-GB"/>
        </w:rPr>
        <w:t>Viladecans</w:t>
      </w:r>
      <w:proofErr w:type="spellEnd"/>
      <w:r w:rsidRPr="005D1C41">
        <w:rPr>
          <w:rFonts w:ascii="Calibri" w:hAnsi="Calibri" w:cs="Calibri"/>
          <w:i/>
          <w:iCs/>
          <w:sz w:val="22"/>
          <w:szCs w:val="22"/>
          <w:lang w:val="en-GB"/>
        </w:rPr>
        <w:t xml:space="preserve">, </w:t>
      </w:r>
      <w:proofErr w:type="spellStart"/>
      <w:r w:rsidRPr="005D1C41">
        <w:rPr>
          <w:rFonts w:ascii="Calibri" w:hAnsi="Calibri" w:cs="Calibri"/>
          <w:i/>
          <w:iCs/>
          <w:sz w:val="22"/>
          <w:szCs w:val="22"/>
          <w:lang w:val="en-GB"/>
        </w:rPr>
        <w:t>Innobaix</w:t>
      </w:r>
      <w:proofErr w:type="spellEnd"/>
      <w:r w:rsidRPr="005D1C41">
        <w:rPr>
          <w:rFonts w:ascii="Calibri" w:hAnsi="Calibri" w:cs="Calibri"/>
          <w:i/>
          <w:iCs/>
          <w:sz w:val="22"/>
          <w:szCs w:val="22"/>
          <w:lang w:val="en-GB"/>
        </w:rPr>
        <w:t xml:space="preserve">, </w:t>
      </w:r>
      <w:proofErr w:type="spellStart"/>
      <w:r w:rsidRPr="005D1C41">
        <w:rPr>
          <w:rFonts w:ascii="Calibri" w:hAnsi="Calibri" w:cs="Calibri"/>
          <w:i/>
          <w:iCs/>
          <w:sz w:val="22"/>
          <w:szCs w:val="22"/>
          <w:lang w:val="en-GB"/>
        </w:rPr>
        <w:t>Netmentora</w:t>
      </w:r>
      <w:proofErr w:type="spellEnd"/>
      <w:r w:rsidRPr="005D1C41">
        <w:rPr>
          <w:rFonts w:ascii="Calibri" w:hAnsi="Calibri" w:cs="Calibri"/>
          <w:i/>
          <w:iCs/>
          <w:sz w:val="22"/>
          <w:szCs w:val="22"/>
          <w:lang w:val="en-GB"/>
        </w:rPr>
        <w:t xml:space="preserve"> Catalunya and </w:t>
      </w:r>
      <w:proofErr w:type="spellStart"/>
      <w:r w:rsidRPr="005D1C41">
        <w:rPr>
          <w:rFonts w:ascii="Calibri" w:hAnsi="Calibri" w:cs="Calibri"/>
          <w:i/>
          <w:iCs/>
          <w:sz w:val="22"/>
          <w:szCs w:val="22"/>
          <w:lang w:val="en-GB"/>
        </w:rPr>
        <w:t>IND+i</w:t>
      </w:r>
      <w:proofErr w:type="spellEnd"/>
      <w:r w:rsidRPr="005D1C41">
        <w:rPr>
          <w:rFonts w:ascii="Calibri" w:hAnsi="Calibri" w:cs="Calibri"/>
          <w:i/>
          <w:iCs/>
          <w:sz w:val="22"/>
          <w:szCs w:val="22"/>
          <w:lang w:val="en-GB"/>
        </w:rPr>
        <w:t xml:space="preserve"> </w:t>
      </w:r>
      <w:proofErr w:type="spellStart"/>
      <w:r w:rsidRPr="005D1C41">
        <w:rPr>
          <w:rFonts w:ascii="Calibri" w:hAnsi="Calibri" w:cs="Calibri"/>
          <w:i/>
          <w:iCs/>
          <w:sz w:val="22"/>
          <w:szCs w:val="22"/>
          <w:lang w:val="en-GB"/>
        </w:rPr>
        <w:t>Viladecans</w:t>
      </w:r>
      <w:proofErr w:type="spellEnd"/>
      <w:r w:rsidRPr="005D1C41">
        <w:rPr>
          <w:rFonts w:ascii="Calibri" w:hAnsi="Calibri" w:cs="Calibri"/>
          <w:i/>
          <w:iCs/>
          <w:sz w:val="22"/>
          <w:szCs w:val="22"/>
          <w:lang w:val="en-GB"/>
        </w:rPr>
        <w:t xml:space="preserve">. In collaboration with </w:t>
      </w:r>
      <w:proofErr w:type="spellStart"/>
      <w:r w:rsidRPr="005D1C41">
        <w:rPr>
          <w:rFonts w:ascii="Calibri" w:hAnsi="Calibri" w:cs="Calibri"/>
          <w:i/>
          <w:iCs/>
          <w:sz w:val="22"/>
          <w:szCs w:val="22"/>
          <w:lang w:val="en-GB"/>
        </w:rPr>
        <w:t>XarSMART</w:t>
      </w:r>
      <w:proofErr w:type="spellEnd"/>
      <w:r w:rsidRPr="005D1C41">
        <w:rPr>
          <w:rFonts w:ascii="Calibri" w:hAnsi="Calibri" w:cs="Calibri"/>
          <w:i/>
          <w:iCs/>
          <w:sz w:val="22"/>
          <w:szCs w:val="22"/>
          <w:lang w:val="en-GB"/>
        </w:rPr>
        <w:t xml:space="preserve">, it promotes the </w:t>
      </w:r>
      <w:proofErr w:type="spellStart"/>
      <w:r w:rsidRPr="005D1C41">
        <w:rPr>
          <w:rFonts w:ascii="Calibri" w:hAnsi="Calibri" w:cs="Calibri"/>
          <w:i/>
          <w:iCs/>
          <w:sz w:val="22"/>
          <w:szCs w:val="22"/>
          <w:lang w:val="en-GB"/>
        </w:rPr>
        <w:t>Viladecans</w:t>
      </w:r>
      <w:proofErr w:type="spellEnd"/>
      <w:r w:rsidRPr="005D1C41">
        <w:rPr>
          <w:rFonts w:ascii="Calibri" w:hAnsi="Calibri" w:cs="Calibri"/>
          <w:i/>
          <w:iCs/>
          <w:sz w:val="22"/>
          <w:szCs w:val="22"/>
          <w:lang w:val="en-GB"/>
        </w:rPr>
        <w:t xml:space="preserve"> Health Innovation Awards </w:t>
      </w:r>
      <w:proofErr w:type="gramStart"/>
      <w:r w:rsidRPr="005D1C41">
        <w:rPr>
          <w:rFonts w:ascii="Calibri" w:hAnsi="Calibri" w:cs="Calibri"/>
          <w:i/>
          <w:iCs/>
          <w:sz w:val="22"/>
          <w:szCs w:val="22"/>
          <w:lang w:val="en-GB"/>
        </w:rPr>
        <w:t>The</w:t>
      </w:r>
      <w:proofErr w:type="gramEnd"/>
      <w:r w:rsidRPr="005D1C41">
        <w:rPr>
          <w:rFonts w:ascii="Calibri" w:hAnsi="Calibri" w:cs="Calibri"/>
          <w:i/>
          <w:iCs/>
          <w:sz w:val="22"/>
          <w:szCs w:val="22"/>
          <w:lang w:val="en-GB"/>
        </w:rPr>
        <w:t xml:space="preserve"> Style Outlets. Likewise, the </w:t>
      </w:r>
      <w:proofErr w:type="spellStart"/>
      <w:r w:rsidRPr="005D1C41">
        <w:rPr>
          <w:rFonts w:ascii="Calibri" w:hAnsi="Calibri" w:cs="Calibri"/>
          <w:i/>
          <w:iCs/>
          <w:sz w:val="22"/>
          <w:szCs w:val="22"/>
          <w:lang w:val="en-GB"/>
        </w:rPr>
        <w:t>center</w:t>
      </w:r>
      <w:proofErr w:type="spellEnd"/>
      <w:r w:rsidRPr="005D1C41">
        <w:rPr>
          <w:rFonts w:ascii="Calibri" w:hAnsi="Calibri" w:cs="Calibri"/>
          <w:i/>
          <w:iCs/>
          <w:sz w:val="22"/>
          <w:szCs w:val="22"/>
          <w:lang w:val="en-GB"/>
        </w:rPr>
        <w:t xml:space="preserve"> is part of the </w:t>
      </w:r>
      <w:proofErr w:type="spellStart"/>
      <w:r w:rsidRPr="005D1C41">
        <w:rPr>
          <w:rFonts w:ascii="Calibri" w:hAnsi="Calibri" w:cs="Calibri"/>
          <w:i/>
          <w:iCs/>
          <w:sz w:val="22"/>
          <w:szCs w:val="22"/>
          <w:lang w:val="en-GB"/>
        </w:rPr>
        <w:t>Viladecans</w:t>
      </w:r>
      <w:proofErr w:type="spellEnd"/>
      <w:r w:rsidRPr="005D1C41">
        <w:rPr>
          <w:rFonts w:ascii="Calibri" w:hAnsi="Calibri" w:cs="Calibri"/>
          <w:i/>
          <w:iCs/>
          <w:sz w:val="22"/>
          <w:szCs w:val="22"/>
          <w:lang w:val="en-GB"/>
        </w:rPr>
        <w:t xml:space="preserve"> Climate Neutral City 2030 mission and has certifications that guarantee its responsible management, including BREEAM, Biosphere, AIS, ISO 14001 and Zero Waste.</w:t>
      </w:r>
    </w:p>
    <w:p w14:paraId="22D00230" w14:textId="77777777" w:rsidR="00786FF4" w:rsidRPr="00786FF4" w:rsidRDefault="00786FF4" w:rsidP="005D1C41">
      <w:pPr>
        <w:spacing w:after="0"/>
        <w:jc w:val="both"/>
        <w:rPr>
          <w:rFonts w:ascii="Calibri" w:hAnsi="Calibri" w:cs="Calibri"/>
          <w:sz w:val="22"/>
          <w:szCs w:val="22"/>
          <w:lang w:val="en-GB"/>
        </w:rPr>
      </w:pPr>
    </w:p>
    <w:p w14:paraId="20F0BCA9" w14:textId="77777777" w:rsidR="00786FF4" w:rsidRPr="005D1C41" w:rsidRDefault="00786FF4" w:rsidP="00BE708F">
      <w:pPr>
        <w:jc w:val="both"/>
        <w:rPr>
          <w:rFonts w:ascii="Calibri" w:hAnsi="Calibri" w:cs="Calibri"/>
          <w:b/>
          <w:bCs/>
          <w:i/>
          <w:iCs/>
          <w:u w:val="single"/>
          <w:lang w:val="en-GB"/>
        </w:rPr>
      </w:pPr>
      <w:r w:rsidRPr="005D1C41">
        <w:rPr>
          <w:rFonts w:ascii="Calibri" w:hAnsi="Calibri" w:cs="Calibri"/>
          <w:b/>
          <w:bCs/>
          <w:i/>
          <w:iCs/>
          <w:u w:val="single"/>
          <w:lang w:val="en-GB"/>
        </w:rPr>
        <w:t>About IDIBELL</w:t>
      </w:r>
    </w:p>
    <w:p w14:paraId="4E827556" w14:textId="77777777" w:rsidR="00786FF4" w:rsidRPr="005D1C41" w:rsidRDefault="00786FF4" w:rsidP="00786FF4">
      <w:pPr>
        <w:spacing w:before="240"/>
        <w:jc w:val="both"/>
        <w:rPr>
          <w:rFonts w:ascii="Calibri" w:hAnsi="Calibri" w:cs="Calibri"/>
          <w:i/>
          <w:iCs/>
          <w:sz w:val="22"/>
          <w:szCs w:val="22"/>
          <w:lang w:val="en-GB"/>
        </w:rPr>
      </w:pPr>
      <w:r w:rsidRPr="005D1C41">
        <w:rPr>
          <w:rFonts w:ascii="Calibri" w:hAnsi="Calibri" w:cs="Calibri"/>
          <w:i/>
          <w:iCs/>
          <w:sz w:val="22"/>
          <w:szCs w:val="22"/>
          <w:lang w:val="en-GB"/>
        </w:rPr>
        <w:t xml:space="preserve">The </w:t>
      </w:r>
      <w:proofErr w:type="spellStart"/>
      <w:r w:rsidRPr="005D1C41">
        <w:rPr>
          <w:rFonts w:ascii="Calibri" w:hAnsi="Calibri" w:cs="Calibri"/>
          <w:i/>
          <w:iCs/>
          <w:sz w:val="22"/>
          <w:szCs w:val="22"/>
          <w:lang w:val="en-GB"/>
        </w:rPr>
        <w:t>Bellvitge</w:t>
      </w:r>
      <w:proofErr w:type="spellEnd"/>
      <w:r w:rsidRPr="005D1C41">
        <w:rPr>
          <w:rFonts w:ascii="Calibri" w:hAnsi="Calibri" w:cs="Calibri"/>
          <w:i/>
          <w:iCs/>
          <w:sz w:val="22"/>
          <w:szCs w:val="22"/>
          <w:lang w:val="en-GB"/>
        </w:rPr>
        <w:t xml:space="preserve"> Biomedical Research Institute (IDIBELL) is a research </w:t>
      </w:r>
      <w:proofErr w:type="spellStart"/>
      <w:r w:rsidRPr="005D1C41">
        <w:rPr>
          <w:rFonts w:ascii="Calibri" w:hAnsi="Calibri" w:cs="Calibri"/>
          <w:i/>
          <w:iCs/>
          <w:sz w:val="22"/>
          <w:szCs w:val="22"/>
          <w:lang w:val="en-GB"/>
        </w:rPr>
        <w:t>center</w:t>
      </w:r>
      <w:proofErr w:type="spellEnd"/>
      <w:r w:rsidRPr="005D1C41">
        <w:rPr>
          <w:rFonts w:ascii="Calibri" w:hAnsi="Calibri" w:cs="Calibri"/>
          <w:i/>
          <w:iCs/>
          <w:sz w:val="22"/>
          <w:szCs w:val="22"/>
          <w:lang w:val="en-GB"/>
        </w:rPr>
        <w:t xml:space="preserve"> created in 2004 and specialized in cancer, neuroscience, translational </w:t>
      </w:r>
      <w:proofErr w:type="gramStart"/>
      <w:r w:rsidRPr="005D1C41">
        <w:rPr>
          <w:rFonts w:ascii="Calibri" w:hAnsi="Calibri" w:cs="Calibri"/>
          <w:i/>
          <w:iCs/>
          <w:sz w:val="22"/>
          <w:szCs w:val="22"/>
          <w:lang w:val="en-GB"/>
        </w:rPr>
        <w:t>medicine</w:t>
      </w:r>
      <w:proofErr w:type="gramEnd"/>
      <w:r w:rsidRPr="005D1C41">
        <w:rPr>
          <w:rFonts w:ascii="Calibri" w:hAnsi="Calibri" w:cs="Calibri"/>
          <w:i/>
          <w:iCs/>
          <w:sz w:val="22"/>
          <w:szCs w:val="22"/>
          <w:lang w:val="en-GB"/>
        </w:rPr>
        <w:t xml:space="preserve"> and regenerative medicine. It has a team of more than 1,500 professionals who, from 73 research groups, publish more than 1,400 scientific articles per year. IDIBELL is participated by the </w:t>
      </w:r>
      <w:proofErr w:type="spellStart"/>
      <w:r w:rsidRPr="005D1C41">
        <w:rPr>
          <w:rFonts w:ascii="Calibri" w:hAnsi="Calibri" w:cs="Calibri"/>
          <w:i/>
          <w:iCs/>
          <w:sz w:val="22"/>
          <w:szCs w:val="22"/>
          <w:lang w:val="en-GB"/>
        </w:rPr>
        <w:t>Bellvitge</w:t>
      </w:r>
      <w:proofErr w:type="spellEnd"/>
      <w:r w:rsidRPr="005D1C41">
        <w:rPr>
          <w:rFonts w:ascii="Calibri" w:hAnsi="Calibri" w:cs="Calibri"/>
          <w:i/>
          <w:iCs/>
          <w:sz w:val="22"/>
          <w:szCs w:val="22"/>
          <w:lang w:val="en-GB"/>
        </w:rPr>
        <w:t xml:space="preserve"> University Hospital and the </w:t>
      </w:r>
      <w:proofErr w:type="spellStart"/>
      <w:r w:rsidRPr="005D1C41">
        <w:rPr>
          <w:rFonts w:ascii="Calibri" w:hAnsi="Calibri" w:cs="Calibri"/>
          <w:i/>
          <w:iCs/>
          <w:sz w:val="22"/>
          <w:szCs w:val="22"/>
          <w:lang w:val="en-GB"/>
        </w:rPr>
        <w:t>Viladecans</w:t>
      </w:r>
      <w:proofErr w:type="spellEnd"/>
      <w:r w:rsidRPr="005D1C41">
        <w:rPr>
          <w:rFonts w:ascii="Calibri" w:hAnsi="Calibri" w:cs="Calibri"/>
          <w:i/>
          <w:iCs/>
          <w:sz w:val="22"/>
          <w:szCs w:val="22"/>
          <w:lang w:val="en-GB"/>
        </w:rPr>
        <w:t xml:space="preserve"> Hospital of the Catalan Institute of Health, the Catalan Institute of Oncology, the University of </w:t>
      </w:r>
      <w:proofErr w:type="gramStart"/>
      <w:r w:rsidRPr="005D1C41">
        <w:rPr>
          <w:rFonts w:ascii="Calibri" w:hAnsi="Calibri" w:cs="Calibri"/>
          <w:i/>
          <w:iCs/>
          <w:sz w:val="22"/>
          <w:szCs w:val="22"/>
          <w:lang w:val="en-GB"/>
        </w:rPr>
        <w:t>Barcelona</w:t>
      </w:r>
      <w:proofErr w:type="gramEnd"/>
      <w:r w:rsidRPr="005D1C41">
        <w:rPr>
          <w:rFonts w:ascii="Calibri" w:hAnsi="Calibri" w:cs="Calibri"/>
          <w:i/>
          <w:iCs/>
          <w:sz w:val="22"/>
          <w:szCs w:val="22"/>
          <w:lang w:val="en-GB"/>
        </w:rPr>
        <w:t xml:space="preserve"> and the City Council of L Hospitalet de </w:t>
      </w:r>
      <w:proofErr w:type="spellStart"/>
      <w:r w:rsidRPr="005D1C41">
        <w:rPr>
          <w:rFonts w:ascii="Calibri" w:hAnsi="Calibri" w:cs="Calibri"/>
          <w:i/>
          <w:iCs/>
          <w:sz w:val="22"/>
          <w:szCs w:val="22"/>
          <w:lang w:val="en-GB"/>
        </w:rPr>
        <w:t>Llobregat</w:t>
      </w:r>
      <w:proofErr w:type="spellEnd"/>
      <w:r w:rsidRPr="005D1C41">
        <w:rPr>
          <w:rFonts w:ascii="Calibri" w:hAnsi="Calibri" w:cs="Calibri"/>
          <w:i/>
          <w:iCs/>
          <w:sz w:val="22"/>
          <w:szCs w:val="22"/>
          <w:lang w:val="en-GB"/>
        </w:rPr>
        <w:t>.</w:t>
      </w:r>
    </w:p>
    <w:p w14:paraId="3DB45645" w14:textId="7DDC4B31" w:rsidR="00987D6A" w:rsidRDefault="00786FF4" w:rsidP="00786FF4">
      <w:pPr>
        <w:spacing w:before="240"/>
        <w:jc w:val="both"/>
        <w:rPr>
          <w:rFonts w:ascii="Calibri" w:hAnsi="Calibri" w:cs="Calibri"/>
          <w:i/>
          <w:iCs/>
          <w:sz w:val="22"/>
          <w:szCs w:val="22"/>
          <w:lang w:val="en-GB"/>
        </w:rPr>
      </w:pPr>
      <w:r w:rsidRPr="005D1C41">
        <w:rPr>
          <w:rFonts w:ascii="Calibri" w:hAnsi="Calibri" w:cs="Calibri"/>
          <w:i/>
          <w:iCs/>
          <w:sz w:val="22"/>
          <w:szCs w:val="22"/>
          <w:lang w:val="en-GB"/>
        </w:rPr>
        <w:t xml:space="preserve">IDIBELL is a member of the Campus of International Excellence of the University of Barcelona </w:t>
      </w:r>
      <w:proofErr w:type="spellStart"/>
      <w:r w:rsidRPr="005D1C41">
        <w:rPr>
          <w:rFonts w:ascii="Calibri" w:hAnsi="Calibri" w:cs="Calibri"/>
          <w:i/>
          <w:iCs/>
          <w:sz w:val="22"/>
          <w:szCs w:val="22"/>
          <w:lang w:val="en-GB"/>
        </w:rPr>
        <w:t>HUBc</w:t>
      </w:r>
      <w:proofErr w:type="spellEnd"/>
      <w:r w:rsidRPr="005D1C41">
        <w:rPr>
          <w:rFonts w:ascii="Calibri" w:hAnsi="Calibri" w:cs="Calibri"/>
          <w:i/>
          <w:iCs/>
          <w:sz w:val="22"/>
          <w:szCs w:val="22"/>
          <w:lang w:val="en-GB"/>
        </w:rPr>
        <w:t xml:space="preserve"> and is part of the CERCA institution of the </w:t>
      </w:r>
      <w:proofErr w:type="spellStart"/>
      <w:r w:rsidRPr="005D1C41">
        <w:rPr>
          <w:rFonts w:ascii="Calibri" w:hAnsi="Calibri" w:cs="Calibri"/>
          <w:i/>
          <w:iCs/>
          <w:sz w:val="22"/>
          <w:szCs w:val="22"/>
          <w:lang w:val="en-GB"/>
        </w:rPr>
        <w:t>Generalitat</w:t>
      </w:r>
      <w:proofErr w:type="spellEnd"/>
      <w:r w:rsidRPr="005D1C41">
        <w:rPr>
          <w:rFonts w:ascii="Calibri" w:hAnsi="Calibri" w:cs="Calibri"/>
          <w:i/>
          <w:iCs/>
          <w:sz w:val="22"/>
          <w:szCs w:val="22"/>
          <w:lang w:val="en-GB"/>
        </w:rPr>
        <w:t xml:space="preserve"> de Catalunya. In 2009 it became one of the first five Spanish research centres accredited as a health research institute by the Carlos III Health Institute. In addition, it is part of the HR Excellence in Research program of the European Union and is a member of EATRIS and REGIC. Since 2018, IDIBELL is an Accredited </w:t>
      </w:r>
      <w:proofErr w:type="spellStart"/>
      <w:r w:rsidRPr="005D1C41">
        <w:rPr>
          <w:rFonts w:ascii="Calibri" w:hAnsi="Calibri" w:cs="Calibri"/>
          <w:i/>
          <w:iCs/>
          <w:sz w:val="22"/>
          <w:szCs w:val="22"/>
          <w:lang w:val="en-GB"/>
        </w:rPr>
        <w:t>Center</w:t>
      </w:r>
      <w:proofErr w:type="spellEnd"/>
      <w:r w:rsidRPr="005D1C41">
        <w:rPr>
          <w:rFonts w:ascii="Calibri" w:hAnsi="Calibri" w:cs="Calibri"/>
          <w:i/>
          <w:iCs/>
          <w:sz w:val="22"/>
          <w:szCs w:val="22"/>
          <w:lang w:val="en-GB"/>
        </w:rPr>
        <w:t xml:space="preserve"> of the AECC Scientific Foundation (FCAECC).</w:t>
      </w:r>
    </w:p>
    <w:p w14:paraId="48EF2AC9" w14:textId="07134601" w:rsidR="00BE708F" w:rsidRPr="005D1C41" w:rsidRDefault="00BE708F" w:rsidP="00786FF4">
      <w:pPr>
        <w:spacing w:before="240"/>
        <w:jc w:val="both"/>
        <w:rPr>
          <w:rFonts w:ascii="Calibri" w:hAnsi="Calibri" w:cs="Calibri"/>
          <w:i/>
          <w:iCs/>
          <w:sz w:val="22"/>
          <w:szCs w:val="22"/>
          <w:lang w:val="en-GB"/>
        </w:rPr>
      </w:pPr>
      <w:proofErr w:type="spellStart"/>
      <w:r w:rsidRPr="00BE708F">
        <w:rPr>
          <w:rFonts w:ascii="Calibri" w:hAnsi="Calibri" w:cs="Calibri"/>
          <w:b/>
          <w:bCs/>
          <w:highlight w:val="yellow"/>
          <w:u w:val="single"/>
        </w:rPr>
        <w:t>Contact</w:t>
      </w:r>
      <w:proofErr w:type="spellEnd"/>
      <w:r>
        <w:rPr>
          <w:rFonts w:ascii="Calibri" w:hAnsi="Calibri" w:cs="Calibri"/>
          <w:b/>
          <w:bCs/>
          <w:color w:val="C00000"/>
        </w:rPr>
        <w:t xml:space="preserve">: </w:t>
      </w:r>
      <w:r>
        <w:rPr>
          <w:rFonts w:ascii="Calibri" w:hAnsi="Calibri" w:cs="Calibri"/>
          <w:b/>
          <w:bCs/>
          <w:color w:val="C00000"/>
        </w:rPr>
        <w:t>Constanza Saavedra</w:t>
      </w:r>
      <w:r>
        <w:rPr>
          <w:rFonts w:ascii="Calibri" w:hAnsi="Calibri" w:cs="Calibri"/>
        </w:rPr>
        <w:t xml:space="preserve">. </w:t>
      </w:r>
      <w:r>
        <w:rPr>
          <w:rFonts w:ascii="Calibri" w:hAnsi="Calibri" w:cs="Calibri"/>
          <w:i/>
          <w:iCs/>
        </w:rPr>
        <w:t xml:space="preserve">M. </w:t>
      </w:r>
      <w:hyperlink r:id="rId7" w:history="1">
        <w:r>
          <w:rPr>
            <w:rStyle w:val="Hipervnculo"/>
            <w:rFonts w:ascii="Calibri" w:hAnsi="Calibri" w:cs="Calibri"/>
            <w:i/>
            <w:iCs/>
          </w:rPr>
          <w:t>csaavedra@idibell.cat</w:t>
        </w:r>
      </w:hyperlink>
      <w:r>
        <w:rPr>
          <w:rFonts w:ascii="Calibri" w:hAnsi="Calibri" w:cs="Calibri"/>
        </w:rPr>
        <w:t xml:space="preserve">. </w:t>
      </w:r>
      <w:r>
        <w:rPr>
          <w:rFonts w:ascii="Calibri" w:hAnsi="Calibri" w:cs="Calibri"/>
          <w:color w:val="C00000"/>
        </w:rPr>
        <w:t>T. 636 292 710</w:t>
      </w:r>
    </w:p>
    <w:sectPr w:rsidR="00BE708F" w:rsidRPr="005D1C41" w:rsidSect="005633FF">
      <w:headerReference w:type="default" r:id="rId8"/>
      <w:pgSz w:w="11906" w:h="16838"/>
      <w:pgMar w:top="1701" w:right="1701" w:bottom="141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EA2EC" w14:textId="77777777" w:rsidR="005633FF" w:rsidRDefault="005633FF" w:rsidP="005633FF">
      <w:pPr>
        <w:spacing w:after="0" w:line="240" w:lineRule="auto"/>
      </w:pPr>
      <w:r>
        <w:separator/>
      </w:r>
    </w:p>
  </w:endnote>
  <w:endnote w:type="continuationSeparator" w:id="0">
    <w:p w14:paraId="5303B048" w14:textId="77777777" w:rsidR="005633FF" w:rsidRDefault="005633FF" w:rsidP="005633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992C5" w14:textId="77777777" w:rsidR="005633FF" w:rsidRDefault="005633FF" w:rsidP="005633FF">
      <w:pPr>
        <w:spacing w:after="0" w:line="240" w:lineRule="auto"/>
      </w:pPr>
      <w:r>
        <w:separator/>
      </w:r>
    </w:p>
  </w:footnote>
  <w:footnote w:type="continuationSeparator" w:id="0">
    <w:p w14:paraId="579CF978" w14:textId="77777777" w:rsidR="005633FF" w:rsidRDefault="005633FF" w:rsidP="005633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CF148" w14:textId="1107F13D" w:rsidR="005633FF" w:rsidRDefault="005633FF">
    <w:pPr>
      <w:pStyle w:val="Encabezado"/>
    </w:pPr>
    <w:r>
      <w:rPr>
        <w:noProof/>
      </w:rPr>
      <w:drawing>
        <wp:anchor distT="0" distB="0" distL="114300" distR="114300" simplePos="0" relativeHeight="251661312" behindDoc="1" locked="0" layoutInCell="1" allowOverlap="1" wp14:anchorId="14E78610" wp14:editId="270C8C76">
          <wp:simplePos x="0" y="0"/>
          <wp:positionH relativeFrom="margin">
            <wp:posOffset>4030345</wp:posOffset>
          </wp:positionH>
          <wp:positionV relativeFrom="paragraph">
            <wp:posOffset>-68580</wp:posOffset>
          </wp:positionV>
          <wp:extent cx="1640840" cy="567055"/>
          <wp:effectExtent l="0" t="0" r="0" b="0"/>
          <wp:wrapTight wrapText="bothSides">
            <wp:wrapPolygon edited="0">
              <wp:start x="6520" y="2177"/>
              <wp:lineTo x="502" y="5080"/>
              <wp:lineTo x="0" y="5805"/>
              <wp:lineTo x="0" y="18141"/>
              <wp:lineTo x="11034" y="20318"/>
              <wp:lineTo x="12288" y="20318"/>
              <wp:lineTo x="21316" y="18141"/>
              <wp:lineTo x="21316" y="5805"/>
              <wp:lineTo x="20563" y="5080"/>
              <wp:lineTo x="12539" y="2177"/>
              <wp:lineTo x="6520" y="2177"/>
            </wp:wrapPolygon>
          </wp:wrapTight>
          <wp:docPr id="2143986107" name="Imagen 1"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360174" name="Imagen 1" descr="Imagen que contiene Forma&#10;&#10;Descripción generada automáticamente"/>
                  <pic:cNvPicPr>
                    <a:picLocks noChangeAspect="1" noChangeArrowheads="1"/>
                  </pic:cNvPicPr>
                </pic:nvPicPr>
                <pic:blipFill rotWithShape="1">
                  <a:blip r:embed="rId1">
                    <a:extLst>
                      <a:ext uri="{28A0092B-C50C-407E-A947-70E740481C1C}">
                        <a14:useLocalDpi xmlns:a14="http://schemas.microsoft.com/office/drawing/2010/main" val="0"/>
                      </a:ext>
                    </a:extLst>
                  </a:blip>
                  <a:srcRect t="12195" b="19716"/>
                  <a:stretch/>
                </pic:blipFill>
                <pic:spPr bwMode="auto">
                  <a:xfrm>
                    <a:off x="0" y="0"/>
                    <a:ext cx="1640840" cy="56705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bCs/>
        <w:noProof/>
      </w:rPr>
      <w:drawing>
        <wp:anchor distT="0" distB="0" distL="114300" distR="114300" simplePos="0" relativeHeight="251660288" behindDoc="1" locked="0" layoutInCell="1" allowOverlap="1" wp14:anchorId="714AAF19" wp14:editId="314E61D9">
          <wp:simplePos x="0" y="0"/>
          <wp:positionH relativeFrom="margin">
            <wp:posOffset>2187575</wp:posOffset>
          </wp:positionH>
          <wp:positionV relativeFrom="paragraph">
            <wp:posOffset>-314325</wp:posOffset>
          </wp:positionV>
          <wp:extent cx="1286510" cy="905510"/>
          <wp:effectExtent l="0" t="0" r="8890" b="8890"/>
          <wp:wrapTight wrapText="bothSides">
            <wp:wrapPolygon edited="0">
              <wp:start x="0" y="0"/>
              <wp:lineTo x="0" y="21358"/>
              <wp:lineTo x="21429" y="21358"/>
              <wp:lineTo x="21429" y="0"/>
              <wp:lineTo x="0" y="0"/>
            </wp:wrapPolygon>
          </wp:wrapTight>
          <wp:docPr id="1219209537"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194070" name="Imagen 1" descr="Imagen que contiene Diagrama&#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286510" cy="905510"/>
                  </a:xfrm>
                  <a:prstGeom prst="rect">
                    <a:avLst/>
                  </a:prstGeom>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9264" behindDoc="1" locked="0" layoutInCell="1" allowOverlap="1" wp14:anchorId="4938D22C" wp14:editId="53DEEF2F">
          <wp:simplePos x="0" y="0"/>
          <wp:positionH relativeFrom="margin">
            <wp:posOffset>0</wp:posOffset>
          </wp:positionH>
          <wp:positionV relativeFrom="paragraph">
            <wp:posOffset>-229023</wp:posOffset>
          </wp:positionV>
          <wp:extent cx="1598295" cy="850900"/>
          <wp:effectExtent l="0" t="0" r="0" b="6350"/>
          <wp:wrapTight wrapText="bothSides">
            <wp:wrapPolygon edited="0">
              <wp:start x="5149" y="0"/>
              <wp:lineTo x="1802" y="3869"/>
              <wp:lineTo x="0" y="6770"/>
              <wp:lineTo x="0" y="9672"/>
              <wp:lineTo x="5406" y="16442"/>
              <wp:lineTo x="10298" y="20310"/>
              <wp:lineTo x="10555" y="21278"/>
              <wp:lineTo x="21111" y="21278"/>
              <wp:lineTo x="21111" y="17893"/>
              <wp:lineTo x="20853" y="16442"/>
              <wp:lineTo x="18794" y="8704"/>
              <wp:lineTo x="20338" y="4836"/>
              <wp:lineTo x="19309" y="2901"/>
              <wp:lineTo x="6436" y="0"/>
              <wp:lineTo x="5149" y="0"/>
            </wp:wrapPolygon>
          </wp:wrapTight>
          <wp:docPr id="820465557" name="Imagen 820465557"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3">
                    <a:extLst>
                      <a:ext uri="{28A0092B-C50C-407E-A947-70E740481C1C}">
                        <a14:useLocalDpi xmlns:a14="http://schemas.microsoft.com/office/drawing/2010/main" val="0"/>
                      </a:ext>
                    </a:extLst>
                  </a:blip>
                  <a:stretch>
                    <a:fillRect/>
                  </a:stretch>
                </pic:blipFill>
                <pic:spPr>
                  <a:xfrm>
                    <a:off x="0" y="0"/>
                    <a:ext cx="1598295" cy="850900"/>
                  </a:xfrm>
                  <a:prstGeom prst="rect">
                    <a:avLst/>
                  </a:prstGeom>
                  <a:noFill/>
                  <a:ln w="12700" cap="flat" cmpd="sng">
                    <a:noFill/>
                    <a:prstDash val="solid"/>
                    <a:miter/>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D9509D"/>
    <w:multiLevelType w:val="hybridMultilevel"/>
    <w:tmpl w:val="AB5210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D2271B4"/>
    <w:multiLevelType w:val="hybridMultilevel"/>
    <w:tmpl w:val="B4BAF2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7618104">
    <w:abstractNumId w:val="0"/>
  </w:num>
  <w:num w:numId="2" w16cid:durableId="1231890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BF9"/>
    <w:rsid w:val="000B156C"/>
    <w:rsid w:val="0015649F"/>
    <w:rsid w:val="002657A1"/>
    <w:rsid w:val="003212EA"/>
    <w:rsid w:val="003C29E7"/>
    <w:rsid w:val="005633FF"/>
    <w:rsid w:val="005641A5"/>
    <w:rsid w:val="005A0102"/>
    <w:rsid w:val="005D1C41"/>
    <w:rsid w:val="006F3E36"/>
    <w:rsid w:val="0074774A"/>
    <w:rsid w:val="00786FF4"/>
    <w:rsid w:val="00825165"/>
    <w:rsid w:val="008B1521"/>
    <w:rsid w:val="008B7B5F"/>
    <w:rsid w:val="008D4FCF"/>
    <w:rsid w:val="00987D6A"/>
    <w:rsid w:val="00BE708F"/>
    <w:rsid w:val="00CF3BF9"/>
    <w:rsid w:val="00D108D3"/>
    <w:rsid w:val="00F91A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1FC10"/>
  <w15:chartTrackingRefBased/>
  <w15:docId w15:val="{830A6CCD-2372-4E57-8BA7-25A710B47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F3B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F3B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F3BF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F3BF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F3BF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F3BF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F3BF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F3BF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F3BF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F3BF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F3BF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F3BF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F3BF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F3BF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F3BF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F3BF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F3BF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F3BF9"/>
    <w:rPr>
      <w:rFonts w:eastAsiaTheme="majorEastAsia" w:cstheme="majorBidi"/>
      <w:color w:val="272727" w:themeColor="text1" w:themeTint="D8"/>
    </w:rPr>
  </w:style>
  <w:style w:type="paragraph" w:styleId="Ttulo">
    <w:name w:val="Title"/>
    <w:basedOn w:val="Normal"/>
    <w:next w:val="Normal"/>
    <w:link w:val="TtuloCar"/>
    <w:uiPriority w:val="10"/>
    <w:qFormat/>
    <w:rsid w:val="00CF3B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F3BF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F3BF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F3BF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F3BF9"/>
    <w:pPr>
      <w:spacing w:before="160"/>
      <w:jc w:val="center"/>
    </w:pPr>
    <w:rPr>
      <w:i/>
      <w:iCs/>
      <w:color w:val="404040" w:themeColor="text1" w:themeTint="BF"/>
    </w:rPr>
  </w:style>
  <w:style w:type="character" w:customStyle="1" w:styleId="CitaCar">
    <w:name w:val="Cita Car"/>
    <w:basedOn w:val="Fuentedeprrafopredeter"/>
    <w:link w:val="Cita"/>
    <w:uiPriority w:val="29"/>
    <w:rsid w:val="00CF3BF9"/>
    <w:rPr>
      <w:i/>
      <w:iCs/>
      <w:color w:val="404040" w:themeColor="text1" w:themeTint="BF"/>
    </w:rPr>
  </w:style>
  <w:style w:type="paragraph" w:styleId="Prrafodelista">
    <w:name w:val="List Paragraph"/>
    <w:basedOn w:val="Normal"/>
    <w:uiPriority w:val="34"/>
    <w:qFormat/>
    <w:rsid w:val="00CF3BF9"/>
    <w:pPr>
      <w:ind w:left="720"/>
      <w:contextualSpacing/>
    </w:pPr>
  </w:style>
  <w:style w:type="character" w:styleId="nfasisintenso">
    <w:name w:val="Intense Emphasis"/>
    <w:basedOn w:val="Fuentedeprrafopredeter"/>
    <w:uiPriority w:val="21"/>
    <w:qFormat/>
    <w:rsid w:val="00CF3BF9"/>
    <w:rPr>
      <w:i/>
      <w:iCs/>
      <w:color w:val="0F4761" w:themeColor="accent1" w:themeShade="BF"/>
    </w:rPr>
  </w:style>
  <w:style w:type="paragraph" w:styleId="Citadestacada">
    <w:name w:val="Intense Quote"/>
    <w:basedOn w:val="Normal"/>
    <w:next w:val="Normal"/>
    <w:link w:val="CitadestacadaCar"/>
    <w:uiPriority w:val="30"/>
    <w:qFormat/>
    <w:rsid w:val="00CF3B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F3BF9"/>
    <w:rPr>
      <w:i/>
      <w:iCs/>
      <w:color w:val="0F4761" w:themeColor="accent1" w:themeShade="BF"/>
    </w:rPr>
  </w:style>
  <w:style w:type="character" w:styleId="Referenciaintensa">
    <w:name w:val="Intense Reference"/>
    <w:basedOn w:val="Fuentedeprrafopredeter"/>
    <w:uiPriority w:val="32"/>
    <w:qFormat/>
    <w:rsid w:val="00CF3BF9"/>
    <w:rPr>
      <w:b/>
      <w:bCs/>
      <w:smallCaps/>
      <w:color w:val="0F4761" w:themeColor="accent1" w:themeShade="BF"/>
      <w:spacing w:val="5"/>
    </w:rPr>
  </w:style>
  <w:style w:type="paragraph" w:styleId="Encabezado">
    <w:name w:val="header"/>
    <w:basedOn w:val="Normal"/>
    <w:link w:val="EncabezadoCar"/>
    <w:uiPriority w:val="99"/>
    <w:unhideWhenUsed/>
    <w:rsid w:val="005633F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633FF"/>
  </w:style>
  <w:style w:type="paragraph" w:styleId="Piedepgina">
    <w:name w:val="footer"/>
    <w:basedOn w:val="Normal"/>
    <w:link w:val="PiedepginaCar"/>
    <w:uiPriority w:val="99"/>
    <w:unhideWhenUsed/>
    <w:rsid w:val="005633F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633FF"/>
  </w:style>
  <w:style w:type="character" w:styleId="Hipervnculo">
    <w:name w:val="Hyperlink"/>
    <w:basedOn w:val="Fuentedeprrafopredeter"/>
    <w:uiPriority w:val="99"/>
    <w:unhideWhenUsed/>
    <w:rsid w:val="00BE708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csaavedra@idibell.cat"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329D0FA5DE214CABFF0068CB8E24C4" ma:contentTypeVersion="39" ma:contentTypeDescription="Crear nuevo documento." ma:contentTypeScope="" ma:versionID="fb86295cce2fd0e604c580a881903cf9">
  <xsd:schema xmlns:xsd="http://www.w3.org/2001/XMLSchema" xmlns:xs="http://www.w3.org/2001/XMLSchema" xmlns:p="http://schemas.microsoft.com/office/2006/metadata/properties" xmlns:ns2="32fc33e9-2c7b-43b6-9a0d-21505a5677e3" xmlns:ns3="1383866e-b157-4778-9215-49d6dfee7614" targetNamespace="http://schemas.microsoft.com/office/2006/metadata/properties" ma:root="true" ma:fieldsID="428366f7744e04982d538b5d896ba222" ns2:_="" ns3:_="">
    <xsd:import namespace="32fc33e9-2c7b-43b6-9a0d-21505a5677e3"/>
    <xsd:import namespace="1383866e-b157-4778-9215-49d6dfee7614"/>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c33e9-2c7b-43b6-9a0d-21505a5677e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Location" ma:index="39" nillable="true" ma:displayName="Location" ma:internalName="MediaServiceLocation" ma:readOnly="true">
      <xsd:simpleType>
        <xsd:restriction base="dms:Text"/>
      </xsd:simpleType>
    </xsd:element>
    <xsd:element name="MediaLengthInSeconds" ma:index="40" nillable="true" ma:displayName="Length (seconds)" ma:internalName="MediaLengthInSeconds" ma:readOnly="true">
      <xsd:simpleType>
        <xsd:restriction base="dms:Unknown"/>
      </xsd:simpleType>
    </xsd:element>
    <xsd:element name="lcf76f155ced4ddcb4097134ff3c332f" ma:index="42" nillable="true" ma:taxonomy="true" ma:internalName="lcf76f155ced4ddcb4097134ff3c332f" ma:taxonomyFieldName="MediaServiceImageTags" ma:displayName="Etiquetas de imagen" ma:readOnly="false" ma:fieldId="{5cf76f15-5ced-4ddc-b409-7134ff3c332f}" ma:taxonomyMulti="true" ma:sspId="060dc275-4b37-4471-97cc-e467d34dad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element name="MediaServiceBillingMetadata" ma:index="4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83866e-b157-4778-9215-49d6dfee7614" elementFormDefault="qualified">
    <xsd:import namespace="http://schemas.microsoft.com/office/2006/documentManagement/types"/>
    <xsd:import namespace="http://schemas.microsoft.com/office/infopath/2007/PartnerControls"/>
    <xsd:element name="SharedWithUsers" ma:index="3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Detalles de uso compartido" ma:internalName="SharedWithDetails" ma:readOnly="true">
      <xsd:simpleType>
        <xsd:restriction base="dms:Note">
          <xsd:maxLength value="255"/>
        </xsd:restriction>
      </xsd:simpleType>
    </xsd:element>
    <xsd:element name="TaxCatchAll" ma:index="43" nillable="true" ma:displayName="Taxonomy Catch All Column" ma:hidden="true" ma:list="{9c53d081-0be1-4202-9639-5db3a66ff657}" ma:internalName="TaxCatchAll" ma:showField="CatchAllData" ma:web="1383866e-b157-4778-9215-49d6dfee76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383866e-b157-4778-9215-49d6dfee7614" xsi:nil="true"/>
    <NotebookType xmlns="32fc33e9-2c7b-43b6-9a0d-21505a5677e3" xsi:nil="true"/>
    <FolderType xmlns="32fc33e9-2c7b-43b6-9a0d-21505a5677e3" xsi:nil="true"/>
    <Math_Settings xmlns="32fc33e9-2c7b-43b6-9a0d-21505a5677e3" xsi:nil="true"/>
    <Has_Leaders_Only_SectionGroup xmlns="32fc33e9-2c7b-43b6-9a0d-21505a5677e3" xsi:nil="true"/>
    <Owner xmlns="32fc33e9-2c7b-43b6-9a0d-21505a5677e3">
      <UserInfo>
        <DisplayName/>
        <AccountId xsi:nil="true"/>
        <AccountType/>
      </UserInfo>
    </Owner>
    <lcf76f155ced4ddcb4097134ff3c332f xmlns="32fc33e9-2c7b-43b6-9a0d-21505a5677e3">
      <Terms xmlns="http://schemas.microsoft.com/office/infopath/2007/PartnerControls"/>
    </lcf76f155ced4ddcb4097134ff3c332f>
    <DefaultSectionNames xmlns="32fc33e9-2c7b-43b6-9a0d-21505a5677e3" xsi:nil="true"/>
    <Leaders xmlns="32fc33e9-2c7b-43b6-9a0d-21505a5677e3">
      <UserInfo>
        <DisplayName/>
        <AccountId xsi:nil="true"/>
        <AccountType/>
      </UserInfo>
    </Leaders>
    <TeamsChannelId xmlns="32fc33e9-2c7b-43b6-9a0d-21505a5677e3" xsi:nil="true"/>
    <Invited_Leaders xmlns="32fc33e9-2c7b-43b6-9a0d-21505a5677e3" xsi:nil="true"/>
    <IsNotebookLocked xmlns="32fc33e9-2c7b-43b6-9a0d-21505a5677e3" xsi:nil="true"/>
    <Invited_Members xmlns="32fc33e9-2c7b-43b6-9a0d-21505a5677e3" xsi:nil="true"/>
    <Templates xmlns="32fc33e9-2c7b-43b6-9a0d-21505a5677e3" xsi:nil="true"/>
    <Members xmlns="32fc33e9-2c7b-43b6-9a0d-21505a5677e3">
      <UserInfo>
        <DisplayName/>
        <AccountId xsi:nil="true"/>
        <AccountType/>
      </UserInfo>
    </Members>
    <Member_Groups xmlns="32fc33e9-2c7b-43b6-9a0d-21505a5677e3">
      <UserInfo>
        <DisplayName/>
        <AccountId xsi:nil="true"/>
        <AccountType/>
      </UserInfo>
    </Member_Groups>
    <AppVersion xmlns="32fc33e9-2c7b-43b6-9a0d-21505a5677e3" xsi:nil="true"/>
    <LMS_Mappings xmlns="32fc33e9-2c7b-43b6-9a0d-21505a5677e3" xsi:nil="true"/>
    <Is_Collaboration_Space_Locked xmlns="32fc33e9-2c7b-43b6-9a0d-21505a5677e3" xsi:nil="true"/>
    <Self_Registration_Enabled xmlns="32fc33e9-2c7b-43b6-9a0d-21505a5677e3" xsi:nil="true"/>
    <CultureName xmlns="32fc33e9-2c7b-43b6-9a0d-21505a5677e3" xsi:nil="true"/>
    <Distribution_Groups xmlns="32fc33e9-2c7b-43b6-9a0d-21505a5677e3" xsi:nil="true"/>
  </documentManagement>
</p:properties>
</file>

<file path=customXml/itemProps1.xml><?xml version="1.0" encoding="utf-8"?>
<ds:datastoreItem xmlns:ds="http://schemas.openxmlformats.org/officeDocument/2006/customXml" ds:itemID="{4D064ED0-ABEE-4CE1-B7F5-40BDF635763D}"/>
</file>

<file path=customXml/itemProps2.xml><?xml version="1.0" encoding="utf-8"?>
<ds:datastoreItem xmlns:ds="http://schemas.openxmlformats.org/officeDocument/2006/customXml" ds:itemID="{9CA7C2D7-262E-4B36-9EAA-9DCA02E5C5B7}"/>
</file>

<file path=customXml/itemProps3.xml><?xml version="1.0" encoding="utf-8"?>
<ds:datastoreItem xmlns:ds="http://schemas.openxmlformats.org/officeDocument/2006/customXml" ds:itemID="{28228385-0F4D-4C62-93C9-535F6384E53C}"/>
</file>

<file path=docProps/app.xml><?xml version="1.0" encoding="utf-8"?>
<Properties xmlns="http://schemas.openxmlformats.org/officeDocument/2006/extended-properties" xmlns:vt="http://schemas.openxmlformats.org/officeDocument/2006/docPropsVTypes">
  <Template>Normal</Template>
  <TotalTime>16</TotalTime>
  <Pages>3</Pages>
  <Words>1444</Words>
  <Characters>7947</Characters>
  <Application>Microsoft Office Word</Application>
  <DocSecurity>0</DocSecurity>
  <Lines>66</Lines>
  <Paragraphs>18</Paragraphs>
  <ScaleCrop>false</ScaleCrop>
  <Company/>
  <LinksUpToDate>false</LinksUpToDate>
  <CharactersWithSpaces>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 Carceller Gental</dc:creator>
  <cp:keywords/>
  <dc:description/>
  <cp:lastModifiedBy>Berta Carceller Gental</cp:lastModifiedBy>
  <cp:revision>22</cp:revision>
  <dcterms:created xsi:type="dcterms:W3CDTF">2025-12-15T11:51:00Z</dcterms:created>
  <dcterms:modified xsi:type="dcterms:W3CDTF">2025-12-15T12:08:00Z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0x01010073329D0FA5DE214CABFF0068CB8E24C4</vt:lpwstr>
  </property>
</Properties>
</file>