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F6005" w14:textId="3E46FE6E" w:rsidR="00CF021D" w:rsidRPr="00447903" w:rsidRDefault="00B465CF" w:rsidP="00C92A97">
      <w:pPr>
        <w:pStyle w:val="Title"/>
      </w:pPr>
      <w:r>
        <w:t xml:space="preserve">Fast </w:t>
      </w:r>
      <w:proofErr w:type="spellStart"/>
      <w:r>
        <w:t>MatchMaking</w:t>
      </w:r>
      <w:proofErr w:type="spellEnd"/>
      <w:r>
        <w:t xml:space="preserve"> </w:t>
      </w:r>
      <w:r w:rsidR="00447903">
        <w:t>Service Request</w:t>
      </w:r>
    </w:p>
    <w:p w14:paraId="11DF4B78" w14:textId="77777777" w:rsidR="00273737" w:rsidRDefault="00273737" w:rsidP="00B465CF">
      <w:pPr>
        <w:pStyle w:val="BodyText"/>
        <w:rPr>
          <w:lang w:val="en-US"/>
        </w:rPr>
      </w:pPr>
    </w:p>
    <w:p w14:paraId="45766350" w14:textId="35F5CF3E" w:rsidR="00273737" w:rsidRPr="00B465CF" w:rsidRDefault="00B465CF" w:rsidP="00B465CF">
      <w:pPr>
        <w:pStyle w:val="BodyText"/>
        <w:rPr>
          <w:lang w:val="en-US"/>
        </w:rPr>
      </w:pPr>
      <w:r>
        <w:rPr>
          <w:lang w:val="en-US"/>
        </w:rPr>
        <w:t xml:space="preserve">If you are interested in using EATRIS </w:t>
      </w:r>
      <w:proofErr w:type="spellStart"/>
      <w:r>
        <w:rPr>
          <w:lang w:val="en-US"/>
        </w:rPr>
        <w:t>FastMatchMaking</w:t>
      </w:r>
      <w:proofErr w:type="spellEnd"/>
      <w:r>
        <w:rPr>
          <w:lang w:val="en-US"/>
        </w:rPr>
        <w:t xml:space="preserve"> service, please fill in the table below and return it by email to: </w:t>
      </w:r>
      <w:hyperlink r:id="rId11" w:history="1">
        <w:r w:rsidRPr="001143E6">
          <w:rPr>
            <w:rStyle w:val="Hyperlink"/>
            <w:lang w:val="en-US"/>
          </w:rPr>
          <w:t>annecharlottefauvel@eatris.eu</w:t>
        </w:r>
      </w:hyperlink>
      <w:r>
        <w:rPr>
          <w:lang w:val="en-US"/>
        </w:rPr>
        <w:t xml:space="preserve">. We will get back to you as soon as possible with a list of matches among our 80 member institutions. This service is provided to any party free of charge. </w:t>
      </w:r>
    </w:p>
    <w:tbl>
      <w:tblPr>
        <w:tblStyle w:val="Table"/>
        <w:tblpPr w:leftFromText="180" w:rightFromText="180" w:vertAnchor="text" w:horzAnchor="margin" w:tblpXSpec="center" w:tblpY="227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6593"/>
      </w:tblGrid>
      <w:tr w:rsidR="00B465CF" w:rsidRPr="00784021" w14:paraId="526833DA" w14:textId="77777777" w:rsidTr="00273737">
        <w:trPr>
          <w:trHeight w:val="65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39F14E49" w14:textId="7CF3D055" w:rsidR="00B465CF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 and affiliation </w:t>
            </w:r>
          </w:p>
        </w:tc>
        <w:tc>
          <w:tcPr>
            <w:tcW w:w="6593" w:type="dxa"/>
            <w:vAlign w:val="center"/>
          </w:tcPr>
          <w:p w14:paraId="7955248D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351D3754" w14:textId="77777777" w:rsidTr="00273737">
        <w:trPr>
          <w:trHeight w:val="860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4435B1A1" w14:textId="1140ADBE" w:rsidR="00B465CF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Email address and phone number</w:t>
            </w:r>
          </w:p>
        </w:tc>
        <w:tc>
          <w:tcPr>
            <w:tcW w:w="6593" w:type="dxa"/>
            <w:vAlign w:val="center"/>
          </w:tcPr>
          <w:p w14:paraId="5AEC44EE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3697FC85" w14:textId="77777777" w:rsidTr="00273737">
        <w:trPr>
          <w:trHeight w:val="797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718E166A" w14:textId="20D59DFB" w:rsidR="00B465CF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Funding programme/call</w:t>
            </w:r>
          </w:p>
        </w:tc>
        <w:tc>
          <w:tcPr>
            <w:tcW w:w="6593" w:type="dxa"/>
            <w:vAlign w:val="center"/>
          </w:tcPr>
          <w:p w14:paraId="72FEDE03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2A1A5037" w14:textId="77777777" w:rsidTr="00273737">
        <w:trPr>
          <w:trHeight w:val="65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0A0E6741" w14:textId="467D7C56" w:rsidR="00B465CF" w:rsidRDefault="00273737" w:rsidP="00B465CF">
            <w:pPr>
              <w:pStyle w:val="BodyText"/>
              <w:rPr>
                <w:b/>
              </w:rPr>
            </w:pPr>
            <w:r>
              <w:rPr>
                <w:b/>
              </w:rPr>
              <w:t>Proposal s</w:t>
            </w:r>
            <w:r w:rsidR="00B465CF">
              <w:rPr>
                <w:b/>
              </w:rPr>
              <w:t xml:space="preserve">ubmission deadline </w:t>
            </w:r>
          </w:p>
        </w:tc>
        <w:tc>
          <w:tcPr>
            <w:tcW w:w="6593" w:type="dxa"/>
            <w:vAlign w:val="center"/>
          </w:tcPr>
          <w:p w14:paraId="659BEE85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13876E3F" w14:textId="77777777" w:rsidTr="00273737">
        <w:trPr>
          <w:trHeight w:val="65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7FBF55A7" w14:textId="2D73921D" w:rsidR="00B465CF" w:rsidRPr="00784021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Pr</w:t>
            </w:r>
            <w:r w:rsidR="00D4597C">
              <w:rPr>
                <w:b/>
              </w:rPr>
              <w:t>oposal</w:t>
            </w:r>
            <w:r>
              <w:rPr>
                <w:b/>
              </w:rPr>
              <w:t xml:space="preserve"> acronym</w:t>
            </w:r>
          </w:p>
        </w:tc>
        <w:tc>
          <w:tcPr>
            <w:tcW w:w="6593" w:type="dxa"/>
            <w:vAlign w:val="center"/>
          </w:tcPr>
          <w:p w14:paraId="6A45D19D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2D101892" w14:textId="77777777" w:rsidTr="00273737">
        <w:trPr>
          <w:trHeight w:val="1233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4D9D242D" w14:textId="77777777" w:rsidR="00B465CF" w:rsidRPr="00784021" w:rsidRDefault="00B465CF" w:rsidP="00B465CF">
            <w:pPr>
              <w:pStyle w:val="BodyText"/>
              <w:rPr>
                <w:b/>
              </w:rPr>
            </w:pPr>
            <w:r>
              <w:rPr>
                <w:b/>
              </w:rPr>
              <w:t>Description of the project</w:t>
            </w:r>
          </w:p>
        </w:tc>
        <w:tc>
          <w:tcPr>
            <w:tcW w:w="6593" w:type="dxa"/>
            <w:vAlign w:val="center"/>
          </w:tcPr>
          <w:p w14:paraId="2081C284" w14:textId="77777777" w:rsidR="00B465CF" w:rsidRPr="00784021" w:rsidRDefault="00B465CF" w:rsidP="00B465CF">
            <w:pPr>
              <w:pStyle w:val="BodyText"/>
            </w:pPr>
          </w:p>
        </w:tc>
      </w:tr>
      <w:tr w:rsidR="00B465CF" w:rsidRPr="00784021" w14:paraId="3B1EEA97" w14:textId="77777777" w:rsidTr="00273737">
        <w:trPr>
          <w:trHeight w:val="1652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30120332" w14:textId="5E452AB1" w:rsidR="00B465CF" w:rsidRPr="00784021" w:rsidRDefault="00B465CF" w:rsidP="00B465CF">
            <w:pPr>
              <w:pStyle w:val="BodyText"/>
              <w:rPr>
                <w:b/>
              </w:rPr>
            </w:pPr>
            <w:r w:rsidRPr="00784021">
              <w:rPr>
                <w:b/>
              </w:rPr>
              <w:t xml:space="preserve">Description of </w:t>
            </w:r>
            <w:r>
              <w:rPr>
                <w:b/>
              </w:rPr>
              <w:t>expertise/</w:t>
            </w:r>
            <w:r w:rsidR="00273737">
              <w:rPr>
                <w:b/>
              </w:rPr>
              <w:t xml:space="preserve">capabilities </w:t>
            </w:r>
            <w:r>
              <w:rPr>
                <w:b/>
              </w:rPr>
              <w:t>needed</w:t>
            </w:r>
          </w:p>
        </w:tc>
        <w:tc>
          <w:tcPr>
            <w:tcW w:w="6593" w:type="dxa"/>
            <w:vAlign w:val="center"/>
          </w:tcPr>
          <w:p w14:paraId="3E115CB9" w14:textId="77777777" w:rsidR="00B465CF" w:rsidRDefault="00B465CF" w:rsidP="00B465CF">
            <w:pPr>
              <w:pStyle w:val="BodyText"/>
            </w:pPr>
          </w:p>
        </w:tc>
      </w:tr>
      <w:tr w:rsidR="00D4597C" w:rsidRPr="00784021" w14:paraId="613DCFA8" w14:textId="77777777" w:rsidTr="00273737">
        <w:trPr>
          <w:trHeight w:val="1523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3F90F02F" w14:textId="34CECC94" w:rsidR="00D4597C" w:rsidRPr="002A1B65" w:rsidRDefault="00D4597C" w:rsidP="002A1B65">
            <w:pPr>
              <w:rPr>
                <w:rFonts w:ascii="Calibri" w:hAnsi="Calibri"/>
                <w:b/>
              </w:rPr>
            </w:pPr>
            <w:r w:rsidRPr="00D4597C">
              <w:rPr>
                <w:b/>
              </w:rPr>
              <w:t xml:space="preserve">Which development phase(s) should EATRIS </w:t>
            </w:r>
            <w:r w:rsidRPr="00D4597C">
              <w:rPr>
                <w:b/>
              </w:rPr>
              <w:t>support</w:t>
            </w:r>
            <w:r>
              <w:rPr>
                <w:b/>
              </w:rPr>
              <w:t xml:space="preserve"> your project? Please highlight your answer.</w:t>
            </w:r>
          </w:p>
        </w:tc>
        <w:tc>
          <w:tcPr>
            <w:tcW w:w="6593" w:type="dxa"/>
            <w:vAlign w:val="center"/>
          </w:tcPr>
          <w:p w14:paraId="551BD2E2" w14:textId="76963829" w:rsidR="00D4597C" w:rsidRPr="00D4597C" w:rsidRDefault="00D4597C" w:rsidP="00D4597C">
            <w:pPr>
              <w:pStyle w:val="ListParagraph"/>
              <w:numPr>
                <w:ilvl w:val="0"/>
                <w:numId w:val="38"/>
              </w:numPr>
            </w:pPr>
            <w:r w:rsidRPr="00D4597C">
              <w:t>Pre-clinical - translational research</w:t>
            </w:r>
          </w:p>
          <w:p w14:paraId="2775F8E0" w14:textId="2988DE75" w:rsidR="00D4597C" w:rsidRPr="00D4597C" w:rsidRDefault="00D4597C" w:rsidP="00D4597C">
            <w:pPr>
              <w:pStyle w:val="ListParagraph"/>
              <w:numPr>
                <w:ilvl w:val="0"/>
                <w:numId w:val="38"/>
              </w:numPr>
            </w:pPr>
            <w:r w:rsidRPr="00D4597C">
              <w:t>Pre-clinical development</w:t>
            </w:r>
          </w:p>
          <w:p w14:paraId="73D97BDE" w14:textId="4B29F0BB" w:rsidR="00D4597C" w:rsidRPr="00D4597C" w:rsidRDefault="00D4597C" w:rsidP="00D4597C">
            <w:pPr>
              <w:pStyle w:val="ListParagraph"/>
              <w:numPr>
                <w:ilvl w:val="0"/>
                <w:numId w:val="38"/>
              </w:numPr>
            </w:pPr>
            <w:r w:rsidRPr="00D4597C">
              <w:t>Clinical (first in human)</w:t>
            </w:r>
          </w:p>
          <w:p w14:paraId="365B2240" w14:textId="59B6DAE6" w:rsidR="00D4597C" w:rsidRPr="002A1B65" w:rsidRDefault="00D4597C" w:rsidP="00B465CF">
            <w:pPr>
              <w:pStyle w:val="ListParagraph"/>
              <w:numPr>
                <w:ilvl w:val="0"/>
                <w:numId w:val="38"/>
              </w:numPr>
            </w:pPr>
            <w:r w:rsidRPr="00D4597C">
              <w:t xml:space="preserve">Clinical (proof of concept or later) </w:t>
            </w:r>
          </w:p>
        </w:tc>
      </w:tr>
      <w:tr w:rsidR="00B465CF" w:rsidRPr="00784021" w14:paraId="2BB3E5D9" w14:textId="77777777" w:rsidTr="00D4597C">
        <w:trPr>
          <w:trHeight w:val="941"/>
          <w:jc w:val="center"/>
        </w:trPr>
        <w:tc>
          <w:tcPr>
            <w:tcW w:w="2695" w:type="dxa"/>
            <w:shd w:val="clear" w:color="auto" w:fill="D9D9D9" w:themeFill="background2" w:themeFillShade="D9"/>
            <w:vAlign w:val="center"/>
          </w:tcPr>
          <w:p w14:paraId="5D8B71FA" w14:textId="11E14F5D" w:rsidR="00B465CF" w:rsidRPr="00784021" w:rsidRDefault="00273737" w:rsidP="00B465CF">
            <w:pPr>
              <w:pStyle w:val="BodyText"/>
              <w:rPr>
                <w:b/>
              </w:rPr>
            </w:pPr>
            <w:r>
              <w:rPr>
                <w:b/>
              </w:rPr>
              <w:t>Any additional information (ex: country to include/exclude from partner search)</w:t>
            </w:r>
          </w:p>
        </w:tc>
        <w:tc>
          <w:tcPr>
            <w:tcW w:w="6593" w:type="dxa"/>
            <w:vAlign w:val="center"/>
          </w:tcPr>
          <w:p w14:paraId="49A074F6" w14:textId="5AD8AB50" w:rsidR="00B465CF" w:rsidRPr="00784021" w:rsidRDefault="00B465CF" w:rsidP="00B465CF">
            <w:pPr>
              <w:pStyle w:val="BodyText"/>
            </w:pPr>
            <w:bookmarkStart w:id="0" w:name="_GoBack"/>
            <w:bookmarkEnd w:id="0"/>
          </w:p>
        </w:tc>
      </w:tr>
    </w:tbl>
    <w:p w14:paraId="784B23D4" w14:textId="403FFE55" w:rsidR="00447903" w:rsidRPr="00273737" w:rsidRDefault="00447903" w:rsidP="00447903">
      <w:pPr>
        <w:pStyle w:val="BodyText"/>
        <w:rPr>
          <w:lang w:val="en-US"/>
        </w:rPr>
      </w:pPr>
    </w:p>
    <w:sectPr w:rsidR="00447903" w:rsidRPr="00273737" w:rsidSect="008D34DE">
      <w:headerReference w:type="default" r:id="rId12"/>
      <w:footerReference w:type="even" r:id="rId13"/>
      <w:footerReference w:type="default" r:id="rId14"/>
      <w:pgSz w:w="11906" w:h="16838"/>
      <w:pgMar w:top="1304" w:right="1304" w:bottom="1304" w:left="130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DE03" w14:textId="77777777" w:rsidR="00892854" w:rsidRDefault="00892854" w:rsidP="00E54633">
      <w:pPr>
        <w:spacing w:after="0"/>
      </w:pPr>
      <w:r>
        <w:separator/>
      </w:r>
    </w:p>
    <w:p w14:paraId="7F37E31E" w14:textId="77777777" w:rsidR="00892854" w:rsidRDefault="00892854"/>
    <w:p w14:paraId="1E10E16C" w14:textId="77777777" w:rsidR="00892854" w:rsidRDefault="00892854"/>
  </w:endnote>
  <w:endnote w:type="continuationSeparator" w:id="0">
    <w:p w14:paraId="3255AF56" w14:textId="77777777" w:rsidR="00892854" w:rsidRDefault="00892854" w:rsidP="00E54633">
      <w:pPr>
        <w:spacing w:after="0"/>
      </w:pPr>
      <w:r>
        <w:continuationSeparator/>
      </w:r>
    </w:p>
    <w:p w14:paraId="1C344C0A" w14:textId="77777777" w:rsidR="00892854" w:rsidRDefault="00892854"/>
    <w:p w14:paraId="1D55CE49" w14:textId="77777777" w:rsidR="00892854" w:rsidRDefault="00892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AE88" w14:textId="77777777" w:rsidR="008D34DE" w:rsidRDefault="00585E3D" w:rsidP="00A57227">
    <w:pPr>
      <w:pStyle w:val="Footer"/>
      <w:framePr w:wrap="around" w:vAnchor="text" w:hAnchor="margin" w:xAlign="right" w:y="1"/>
      <w:rPr>
        <w:rStyle w:val="PageNumber"/>
        <w:color w:val="auto"/>
        <w:sz w:val="22"/>
      </w:rPr>
    </w:pPr>
    <w:r>
      <w:rPr>
        <w:rStyle w:val="PageNumber"/>
      </w:rPr>
      <w:fldChar w:fldCharType="begin"/>
    </w:r>
    <w:r w:rsidR="0012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373F2" w14:textId="77777777" w:rsidR="008D34DE" w:rsidRDefault="00892854" w:rsidP="008D34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DE68" w14:textId="738C75F2" w:rsidR="008D34DE" w:rsidRDefault="00892854" w:rsidP="00A57227">
    <w:pPr>
      <w:pStyle w:val="Footer"/>
      <w:framePr w:wrap="around" w:vAnchor="text" w:hAnchor="margin" w:xAlign="right" w:y="1"/>
      <w:rPr>
        <w:rStyle w:val="PageNumber"/>
        <w:color w:val="auto"/>
        <w:sz w:val="22"/>
      </w:rPr>
    </w:pPr>
  </w:p>
  <w:p w14:paraId="0ABFF135" w14:textId="4CD5A286" w:rsidR="008D34DE" w:rsidRDefault="00892854" w:rsidP="008D3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463A3" w14:textId="77777777" w:rsidR="00892854" w:rsidRDefault="00892854" w:rsidP="00E54633">
      <w:pPr>
        <w:spacing w:after="0"/>
      </w:pPr>
      <w:r>
        <w:separator/>
      </w:r>
    </w:p>
    <w:p w14:paraId="312F37E9" w14:textId="77777777" w:rsidR="00892854" w:rsidRDefault="00892854"/>
    <w:p w14:paraId="7B80BB5C" w14:textId="77777777" w:rsidR="00892854" w:rsidRDefault="00892854"/>
  </w:footnote>
  <w:footnote w:type="continuationSeparator" w:id="0">
    <w:p w14:paraId="73ACB152" w14:textId="77777777" w:rsidR="00892854" w:rsidRDefault="00892854" w:rsidP="00E54633">
      <w:pPr>
        <w:spacing w:after="0"/>
      </w:pPr>
      <w:r>
        <w:continuationSeparator/>
      </w:r>
    </w:p>
    <w:p w14:paraId="431B7DBE" w14:textId="77777777" w:rsidR="00892854" w:rsidRDefault="00892854"/>
    <w:p w14:paraId="10B3ABAE" w14:textId="77777777" w:rsidR="00892854" w:rsidRDefault="008928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06AF" w14:textId="77777777" w:rsidR="008D34DE" w:rsidRDefault="00127D45" w:rsidP="008D34DE">
    <w:pPr>
      <w:pStyle w:val="Header"/>
    </w:pPr>
    <w:r>
      <w:rPr>
        <w:noProof/>
        <w:lang w:val="en-US"/>
      </w:rPr>
      <w:drawing>
        <wp:inline distT="0" distB="0" distL="0" distR="0" wp14:anchorId="1FFE9D2A" wp14:editId="05E01CB8">
          <wp:extent cx="2068850" cy="925200"/>
          <wp:effectExtent l="0" t="0" r="0" b="0"/>
          <wp:docPr id="3" name="Picture 3" descr="4074 EATRIS logo_tagline_F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74 EATRIS logo_tagline_F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850" cy="92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C539F" w14:textId="77777777" w:rsidR="008D34DE" w:rsidRDefault="008928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C3812"/>
    <w:multiLevelType w:val="multilevel"/>
    <w:tmpl w:val="AE00CAF8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/>
        <w:color w:val="1D2951" w:themeColor="text2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D26A1"/>
    <w:multiLevelType w:val="hybridMultilevel"/>
    <w:tmpl w:val="154C81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00B02"/>
    <w:multiLevelType w:val="hybridMultilevel"/>
    <w:tmpl w:val="3478665E"/>
    <w:lvl w:ilvl="0" w:tplc="E480C5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3C7B"/>
    <w:multiLevelType w:val="multilevel"/>
    <w:tmpl w:val="5976570C"/>
    <w:numStyleLink w:val="Bullet2"/>
  </w:abstractNum>
  <w:abstractNum w:abstractNumId="5" w15:restartNumberingAfterBreak="0">
    <w:nsid w:val="1B29181E"/>
    <w:multiLevelType w:val="multilevel"/>
    <w:tmpl w:val="AE00CAF8"/>
    <w:numStyleLink w:val="Bullets1"/>
  </w:abstractNum>
  <w:abstractNum w:abstractNumId="6" w15:restartNumberingAfterBreak="0">
    <w:nsid w:val="1CA464F0"/>
    <w:multiLevelType w:val="multilevel"/>
    <w:tmpl w:val="2848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074B3"/>
    <w:multiLevelType w:val="multilevel"/>
    <w:tmpl w:val="AE00CAF8"/>
    <w:numStyleLink w:val="Bullets1"/>
  </w:abstractNum>
  <w:abstractNum w:abstractNumId="8" w15:restartNumberingAfterBreak="0">
    <w:nsid w:val="24051D48"/>
    <w:multiLevelType w:val="multilevel"/>
    <w:tmpl w:val="5976570C"/>
    <w:numStyleLink w:val="Bullet2"/>
  </w:abstractNum>
  <w:abstractNum w:abstractNumId="9" w15:restartNumberingAfterBreak="0">
    <w:nsid w:val="24DB0C66"/>
    <w:multiLevelType w:val="multilevel"/>
    <w:tmpl w:val="AE00CAF8"/>
    <w:numStyleLink w:val="Bullets1"/>
  </w:abstractNum>
  <w:abstractNum w:abstractNumId="10" w15:restartNumberingAfterBreak="0">
    <w:nsid w:val="25654546"/>
    <w:multiLevelType w:val="multilevel"/>
    <w:tmpl w:val="AE00CAF8"/>
    <w:numStyleLink w:val="Bullets1"/>
  </w:abstractNum>
  <w:abstractNum w:abstractNumId="11" w15:restartNumberingAfterBreak="0">
    <w:nsid w:val="2D401DE8"/>
    <w:multiLevelType w:val="multilevel"/>
    <w:tmpl w:val="5976570C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/>
        <w:color w:val="1D2951" w:themeColor="text2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b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C47DA8"/>
    <w:multiLevelType w:val="multilevel"/>
    <w:tmpl w:val="AE00CAF8"/>
    <w:numStyleLink w:val="Bullets1"/>
  </w:abstractNum>
  <w:abstractNum w:abstractNumId="13" w15:restartNumberingAfterBreak="0">
    <w:nsid w:val="35E25A49"/>
    <w:multiLevelType w:val="multilevel"/>
    <w:tmpl w:val="AE00CAF8"/>
    <w:numStyleLink w:val="Bullets1"/>
  </w:abstractNum>
  <w:abstractNum w:abstractNumId="14" w15:restartNumberingAfterBreak="0">
    <w:nsid w:val="360350C2"/>
    <w:multiLevelType w:val="hybridMultilevel"/>
    <w:tmpl w:val="AE00CAF8"/>
    <w:lvl w:ilvl="0" w:tplc="198457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175EE"/>
    <w:multiLevelType w:val="multilevel"/>
    <w:tmpl w:val="AE00CAF8"/>
    <w:styleLink w:val="Bullets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1D2951" w:themeColor="text2"/>
        <w:sz w:val="22"/>
      </w:rPr>
    </w:lvl>
    <w:lvl w:ilvl="1">
      <w:start w:val="1"/>
      <w:numFmt w:val="lowerLetter"/>
      <w:lvlText w:val="%2"/>
      <w:lvlJc w:val="left"/>
      <w:pPr>
        <w:ind w:left="1800" w:hanging="360"/>
      </w:pPr>
      <w:rPr>
        <w:rFonts w:ascii="Arial" w:hAnsi="Arial" w:hint="default"/>
        <w:color w:val="1D2951" w:themeColor="text2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F160B"/>
    <w:multiLevelType w:val="multilevel"/>
    <w:tmpl w:val="5976570C"/>
    <w:numStyleLink w:val="Bullet2"/>
  </w:abstractNum>
  <w:abstractNum w:abstractNumId="17" w15:restartNumberingAfterBreak="0">
    <w:nsid w:val="460C7A6A"/>
    <w:multiLevelType w:val="multilevel"/>
    <w:tmpl w:val="0F0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D1568"/>
    <w:multiLevelType w:val="multilevel"/>
    <w:tmpl w:val="B34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6769E"/>
    <w:multiLevelType w:val="hybridMultilevel"/>
    <w:tmpl w:val="4F7006CC"/>
    <w:lvl w:ilvl="0" w:tplc="5498D78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761F7"/>
    <w:multiLevelType w:val="multilevel"/>
    <w:tmpl w:val="AE00CAF8"/>
    <w:numStyleLink w:val="Bullets1"/>
  </w:abstractNum>
  <w:abstractNum w:abstractNumId="21" w15:restartNumberingAfterBreak="0">
    <w:nsid w:val="5D8C0A83"/>
    <w:multiLevelType w:val="multilevel"/>
    <w:tmpl w:val="AE00CAF8"/>
    <w:numStyleLink w:val="Bullets1"/>
  </w:abstractNum>
  <w:abstractNum w:abstractNumId="22" w15:restartNumberingAfterBreak="0">
    <w:nsid w:val="5E1D47C3"/>
    <w:multiLevelType w:val="multilevel"/>
    <w:tmpl w:val="AE00CAF8"/>
    <w:numStyleLink w:val="Bullets1"/>
  </w:abstractNum>
  <w:abstractNum w:abstractNumId="23" w15:restartNumberingAfterBreak="0">
    <w:nsid w:val="5EDD0DDA"/>
    <w:multiLevelType w:val="multilevel"/>
    <w:tmpl w:val="5976570C"/>
    <w:numStyleLink w:val="Bullet2"/>
  </w:abstractNum>
  <w:abstractNum w:abstractNumId="24" w15:restartNumberingAfterBreak="0">
    <w:nsid w:val="65361110"/>
    <w:multiLevelType w:val="hybridMultilevel"/>
    <w:tmpl w:val="94ECB2C6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B359D5"/>
    <w:multiLevelType w:val="multilevel"/>
    <w:tmpl w:val="07A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577891"/>
    <w:multiLevelType w:val="multilevel"/>
    <w:tmpl w:val="AE00CAF8"/>
    <w:numStyleLink w:val="Bullets1"/>
  </w:abstractNum>
  <w:abstractNum w:abstractNumId="27" w15:restartNumberingAfterBreak="0">
    <w:nsid w:val="70535EAD"/>
    <w:multiLevelType w:val="multilevel"/>
    <w:tmpl w:val="AE00CAF8"/>
    <w:numStyleLink w:val="Bullets1"/>
  </w:abstractNum>
  <w:abstractNum w:abstractNumId="28" w15:restartNumberingAfterBreak="0">
    <w:nsid w:val="71995473"/>
    <w:multiLevelType w:val="multilevel"/>
    <w:tmpl w:val="0DF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95673"/>
    <w:multiLevelType w:val="hybridMultilevel"/>
    <w:tmpl w:val="94ECB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43D69"/>
    <w:multiLevelType w:val="multilevel"/>
    <w:tmpl w:val="5976570C"/>
    <w:numStyleLink w:val="Bullet2"/>
  </w:abstractNum>
  <w:abstractNum w:abstractNumId="31" w15:restartNumberingAfterBreak="0">
    <w:nsid w:val="748A2262"/>
    <w:multiLevelType w:val="hybridMultilevel"/>
    <w:tmpl w:val="6C021E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4413F"/>
    <w:multiLevelType w:val="multilevel"/>
    <w:tmpl w:val="AE00CAF8"/>
    <w:numStyleLink w:val="Bullets1"/>
  </w:abstractNum>
  <w:abstractNum w:abstractNumId="33" w15:restartNumberingAfterBreak="0">
    <w:nsid w:val="784139B4"/>
    <w:multiLevelType w:val="multilevel"/>
    <w:tmpl w:val="5976570C"/>
    <w:styleLink w:val="Bullet2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color w:val="1D2951" w:themeColor="text2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4150B"/>
    <w:multiLevelType w:val="hybridMultilevel"/>
    <w:tmpl w:val="37B43D12"/>
    <w:lvl w:ilvl="0" w:tplc="EAA078C2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5" w15:restartNumberingAfterBreak="0">
    <w:nsid w:val="7C133CE3"/>
    <w:multiLevelType w:val="hybridMultilevel"/>
    <w:tmpl w:val="8B8C233E"/>
    <w:lvl w:ilvl="0" w:tplc="56C4214A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B748A"/>
    <w:multiLevelType w:val="multilevel"/>
    <w:tmpl w:val="AE00CAF8"/>
    <w:numStyleLink w:val="Bullets1"/>
  </w:abstractNum>
  <w:num w:numId="1">
    <w:abstractNumId w:val="0"/>
  </w:num>
  <w:num w:numId="2">
    <w:abstractNumId w:val="18"/>
  </w:num>
  <w:num w:numId="3">
    <w:abstractNumId w:val="28"/>
  </w:num>
  <w:num w:numId="4">
    <w:abstractNumId w:val="25"/>
  </w:num>
  <w:num w:numId="5">
    <w:abstractNumId w:val="6"/>
  </w:num>
  <w:num w:numId="6">
    <w:abstractNumId w:val="17"/>
  </w:num>
  <w:num w:numId="7">
    <w:abstractNumId w:val="19"/>
  </w:num>
  <w:num w:numId="8">
    <w:abstractNumId w:val="3"/>
  </w:num>
  <w:num w:numId="9">
    <w:abstractNumId w:val="31"/>
  </w:num>
  <w:num w:numId="10">
    <w:abstractNumId w:val="2"/>
  </w:num>
  <w:num w:numId="11">
    <w:abstractNumId w:val="35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20"/>
  </w:num>
  <w:num w:numId="18">
    <w:abstractNumId w:val="36"/>
  </w:num>
  <w:num w:numId="19">
    <w:abstractNumId w:val="7"/>
  </w:num>
  <w:num w:numId="20">
    <w:abstractNumId w:val="5"/>
  </w:num>
  <w:num w:numId="21">
    <w:abstractNumId w:val="9"/>
  </w:num>
  <w:num w:numId="22">
    <w:abstractNumId w:val="10"/>
  </w:num>
  <w:num w:numId="23">
    <w:abstractNumId w:val="22"/>
  </w:num>
  <w:num w:numId="24">
    <w:abstractNumId w:val="13"/>
  </w:num>
  <w:num w:numId="25">
    <w:abstractNumId w:val="21"/>
  </w:num>
  <w:num w:numId="26">
    <w:abstractNumId w:val="12"/>
  </w:num>
  <w:num w:numId="27">
    <w:abstractNumId w:val="30"/>
  </w:num>
  <w:num w:numId="28">
    <w:abstractNumId w:val="1"/>
  </w:num>
  <w:num w:numId="29">
    <w:abstractNumId w:val="11"/>
  </w:num>
  <w:num w:numId="30">
    <w:abstractNumId w:val="33"/>
  </w:num>
  <w:num w:numId="31">
    <w:abstractNumId w:val="8"/>
  </w:num>
  <w:num w:numId="32">
    <w:abstractNumId w:val="26"/>
  </w:num>
  <w:num w:numId="33">
    <w:abstractNumId w:val="15"/>
  </w:num>
  <w:num w:numId="34">
    <w:abstractNumId w:val="32"/>
  </w:num>
  <w:num w:numId="35">
    <w:abstractNumId w:val="16"/>
  </w:num>
  <w:num w:numId="36">
    <w:abstractNumId w:val="23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0" w:nlCheck="1" w:checkStyle="1"/>
  <w:proofState w:spelling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03"/>
    <w:rsid w:val="00127D45"/>
    <w:rsid w:val="00273737"/>
    <w:rsid w:val="002A1B65"/>
    <w:rsid w:val="00447903"/>
    <w:rsid w:val="00585E3D"/>
    <w:rsid w:val="005E2FA1"/>
    <w:rsid w:val="006521BA"/>
    <w:rsid w:val="00674F9B"/>
    <w:rsid w:val="00784021"/>
    <w:rsid w:val="00826B2B"/>
    <w:rsid w:val="008476CA"/>
    <w:rsid w:val="00892854"/>
    <w:rsid w:val="00945E11"/>
    <w:rsid w:val="00B465CF"/>
    <w:rsid w:val="00C92A97"/>
    <w:rsid w:val="00D323C0"/>
    <w:rsid w:val="00D4597C"/>
    <w:rsid w:val="00F83F81"/>
    <w:rsid w:val="00FC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83CDE"/>
  <w15:docId w15:val="{F28F5EE5-E79A-4843-A6B5-13031B01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aliases w:val="Eatris_Normal"/>
    <w:next w:val="BodyText"/>
    <w:qFormat/>
    <w:rsid w:val="007D2C0E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3F81"/>
    <w:pPr>
      <w:keepNext/>
      <w:keepLines/>
      <w:spacing w:after="0"/>
      <w:outlineLvl w:val="0"/>
    </w:pPr>
    <w:rPr>
      <w:rFonts w:eastAsiaTheme="majorEastAsia" w:cstheme="majorBidi"/>
      <w:b/>
      <w:bCs/>
      <w:color w:val="1D295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F81"/>
    <w:pPr>
      <w:keepNext/>
      <w:keepLines/>
      <w:spacing w:after="0"/>
      <w:outlineLvl w:val="1"/>
    </w:pPr>
    <w:rPr>
      <w:rFonts w:eastAsiaTheme="majorEastAsia" w:cstheme="majorBidi"/>
      <w:b/>
      <w:bCs/>
      <w:color w:val="00B4B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F81"/>
    <w:pPr>
      <w:keepNext/>
      <w:keepLines/>
      <w:spacing w:after="0"/>
      <w:outlineLvl w:val="2"/>
    </w:pPr>
    <w:rPr>
      <w:rFonts w:eastAsiaTheme="majorEastAsia" w:cstheme="majorBidi"/>
      <w:b/>
      <w:bCs/>
      <w:color w:val="FA9632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F37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37C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F83F81"/>
    <w:rPr>
      <w:rFonts w:ascii="Arial" w:eastAsiaTheme="majorEastAsia" w:hAnsi="Arial" w:cstheme="majorBidi"/>
      <w:b/>
      <w:bCs/>
      <w:color w:val="1D2951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F81"/>
    <w:rPr>
      <w:rFonts w:ascii="Arial" w:eastAsiaTheme="majorEastAsia" w:hAnsi="Arial" w:cstheme="majorBidi"/>
      <w:b/>
      <w:bCs/>
      <w:color w:val="00B4B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F81"/>
    <w:rPr>
      <w:rFonts w:ascii="Arial" w:eastAsiaTheme="majorEastAsia" w:hAnsi="Arial" w:cstheme="majorBidi"/>
      <w:b/>
      <w:bCs/>
      <w:color w:val="FA9632" w:themeColor="accent3"/>
      <w:sz w:val="28"/>
    </w:rPr>
  </w:style>
  <w:style w:type="paragraph" w:styleId="Title">
    <w:name w:val="Title"/>
    <w:aliases w:val="Eatris Title"/>
    <w:basedOn w:val="Normal"/>
    <w:next w:val="Normal"/>
    <w:link w:val="TitleChar"/>
    <w:autoRedefine/>
    <w:uiPriority w:val="10"/>
    <w:qFormat/>
    <w:rsid w:val="00C92A97"/>
    <w:pPr>
      <w:pBdr>
        <w:bottom w:val="single" w:sz="8" w:space="4" w:color="00B4B4" w:themeColor="accent1"/>
      </w:pBdr>
      <w:spacing w:before="120" w:after="180"/>
      <w:contextualSpacing/>
      <w:jc w:val="center"/>
    </w:pPr>
    <w:rPr>
      <w:rFonts w:eastAsiaTheme="majorEastAsia" w:cs="Arial"/>
      <w:color w:val="151E3C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aliases w:val="Eatris Title Char"/>
    <w:basedOn w:val="DefaultParagraphFont"/>
    <w:link w:val="Title"/>
    <w:uiPriority w:val="10"/>
    <w:rsid w:val="00C92A97"/>
    <w:rPr>
      <w:rFonts w:ascii="Arial" w:eastAsiaTheme="majorEastAsia" w:hAnsi="Arial" w:cs="Arial"/>
      <w:color w:val="151E3C" w:themeColor="text2" w:themeShade="BF"/>
      <w:spacing w:val="5"/>
      <w:kern w:val="28"/>
      <w:sz w:val="48"/>
      <w:szCs w:val="48"/>
    </w:rPr>
  </w:style>
  <w:style w:type="paragraph" w:styleId="ListParagraph">
    <w:name w:val="List Paragraph"/>
    <w:basedOn w:val="Normal"/>
    <w:rsid w:val="00F45798"/>
    <w:pPr>
      <w:ind w:left="720"/>
      <w:contextualSpacing/>
    </w:pPr>
  </w:style>
  <w:style w:type="numbering" w:customStyle="1" w:styleId="Bullets1">
    <w:name w:val="Bullets 1"/>
    <w:rsid w:val="00F83F81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0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0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8F7FC1"/>
    <w:pPr>
      <w:tabs>
        <w:tab w:val="center" w:pos="4153"/>
        <w:tab w:val="right" w:pos="8306"/>
      </w:tabs>
      <w:spacing w:after="0"/>
    </w:pPr>
    <w:rPr>
      <w:color w:val="1D2951" w:themeColor="text2"/>
      <w:sz w:val="20"/>
    </w:rPr>
  </w:style>
  <w:style w:type="character" w:customStyle="1" w:styleId="FooterChar">
    <w:name w:val="Footer Char"/>
    <w:basedOn w:val="DefaultParagraphFont"/>
    <w:link w:val="Footer"/>
    <w:rsid w:val="008F7FC1"/>
    <w:rPr>
      <w:rFonts w:ascii="Arial" w:hAnsi="Arial"/>
      <w:color w:val="1D2951" w:themeColor="text2"/>
      <w:sz w:val="20"/>
    </w:rPr>
  </w:style>
  <w:style w:type="numbering" w:customStyle="1" w:styleId="Bullet2">
    <w:name w:val="Bullet 2"/>
    <w:rsid w:val="00F83F81"/>
    <w:pPr>
      <w:numPr>
        <w:numId w:val="30"/>
      </w:numPr>
    </w:pPr>
  </w:style>
  <w:style w:type="character" w:styleId="PageNumber">
    <w:name w:val="page number"/>
    <w:basedOn w:val="DefaultParagraphFont"/>
    <w:uiPriority w:val="99"/>
    <w:semiHidden/>
    <w:unhideWhenUsed/>
    <w:rsid w:val="00E54633"/>
  </w:style>
  <w:style w:type="character" w:styleId="CommentReference">
    <w:name w:val="annotation reference"/>
    <w:basedOn w:val="DefaultParagraphFont"/>
    <w:uiPriority w:val="99"/>
    <w:semiHidden/>
    <w:unhideWhenUsed/>
    <w:rsid w:val="00B534E9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F37C0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F37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38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customStyle="1" w:styleId="Table">
    <w:name w:val="Table"/>
    <w:basedOn w:val="TableNormal"/>
    <w:qFormat/>
    <w:rsid w:val="000302C1"/>
    <w:rPr>
      <w:rFonts w:ascii="Arial" w:hAnsi="Arial"/>
      <w:color w:val="1D2951" w:themeColor="text2"/>
    </w:rPr>
    <w:tblPr>
      <w:tblBorders>
        <w:top w:val="single" w:sz="4" w:space="0" w:color="1D2951" w:themeColor="text2"/>
        <w:left w:val="single" w:sz="4" w:space="0" w:color="1D2951" w:themeColor="text2"/>
        <w:bottom w:val="single" w:sz="4" w:space="0" w:color="1D2951" w:themeColor="text2"/>
        <w:right w:val="single" w:sz="4" w:space="0" w:color="1D2951" w:themeColor="text2"/>
        <w:insideH w:val="single" w:sz="4" w:space="0" w:color="1D2951" w:themeColor="text2"/>
        <w:insideV w:val="single" w:sz="4" w:space="0" w:color="1D2951" w:themeColor="text2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5338"/>
    <w:pPr>
      <w:spacing w:after="0"/>
    </w:pPr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338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205338"/>
    <w:rPr>
      <w:vertAlign w:val="superscript"/>
    </w:rPr>
  </w:style>
  <w:style w:type="paragraph" w:customStyle="1" w:styleId="Table-description">
    <w:name w:val="Table-description"/>
    <w:basedOn w:val="Normal"/>
    <w:qFormat/>
    <w:rsid w:val="000302C1"/>
    <w:rPr>
      <w:rFonts w:cs="Arial"/>
      <w:sz w:val="18"/>
    </w:rPr>
  </w:style>
  <w:style w:type="paragraph" w:styleId="Header">
    <w:name w:val="header"/>
    <w:basedOn w:val="Normal"/>
    <w:link w:val="HeaderChar"/>
    <w:rsid w:val="008D34D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D34DE"/>
    <w:rPr>
      <w:rFonts w:ascii="Arial" w:hAnsi="Arial"/>
    </w:rPr>
  </w:style>
  <w:style w:type="character" w:styleId="Hyperlink">
    <w:name w:val="Hyperlink"/>
    <w:basedOn w:val="DefaultParagraphFont"/>
    <w:unhideWhenUsed/>
    <w:rsid w:val="00B465CF"/>
    <w:rPr>
      <w:color w:val="1D295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charlottefauvel@eatris.e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ATRIS ">
      <a:dk1>
        <a:srgbClr val="1D2951"/>
      </a:dk1>
      <a:lt1>
        <a:sysClr val="window" lastClr="FFFFFF"/>
      </a:lt1>
      <a:dk2>
        <a:srgbClr val="1D2951"/>
      </a:dk2>
      <a:lt2>
        <a:srgbClr val="FFFFFF"/>
      </a:lt2>
      <a:accent1>
        <a:srgbClr val="00B4B4"/>
      </a:accent1>
      <a:accent2>
        <a:srgbClr val="6450A0"/>
      </a:accent2>
      <a:accent3>
        <a:srgbClr val="FA9632"/>
      </a:accent3>
      <a:accent4>
        <a:srgbClr val="328C50"/>
      </a:accent4>
      <a:accent5>
        <a:srgbClr val="D2D2D2"/>
      </a:accent5>
      <a:accent6>
        <a:srgbClr val="7B7B7B"/>
      </a:accent6>
      <a:hlink>
        <a:srgbClr val="1D2951"/>
      </a:hlink>
      <a:folHlink>
        <a:srgbClr val="645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7A6F76EB4994B9ED047DAFF56C64B" ma:contentTypeVersion="0" ma:contentTypeDescription="Create a new document." ma:contentTypeScope="" ma:versionID="34112f0550ea37abdc4ae83a6e1968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7558-DAFB-4C7D-88AB-50B70869D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470A3-C409-415F-BC18-E55056EA3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9512E-6D86-4C37-83B8-5AAAB3F67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53293-AF92-458A-8D12-24FC7A7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Bietrix</dc:creator>
  <cp:lastModifiedBy>Anne-Charlotte Fauvel | EATRIS</cp:lastModifiedBy>
  <cp:revision>2</cp:revision>
  <dcterms:created xsi:type="dcterms:W3CDTF">2017-02-23T12:05:00Z</dcterms:created>
  <dcterms:modified xsi:type="dcterms:W3CDTF">2017-02-23T12:05:00Z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0x01010040D7A6F76EB4994B9ED047DAFF56C64B</vt:lpwstr>
  </property>
</Properties>
</file>